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318" w:type="dxa"/>
        <w:tblLook w:val="04A0" w:firstRow="1" w:lastRow="0" w:firstColumn="1" w:lastColumn="0" w:noHBand="0" w:noVBand="1"/>
      </w:tblPr>
      <w:tblGrid>
        <w:gridCol w:w="4395"/>
        <w:gridCol w:w="5670"/>
      </w:tblGrid>
      <w:tr w:rsidR="00C52C2A" w:rsidRPr="00C52C2A" w14:paraId="2CB6EAA1" w14:textId="77777777" w:rsidTr="00294778">
        <w:trPr>
          <w:trHeight w:val="1408"/>
        </w:trPr>
        <w:tc>
          <w:tcPr>
            <w:tcW w:w="4395" w:type="dxa"/>
            <w:shd w:val="clear" w:color="auto" w:fill="auto"/>
          </w:tcPr>
          <w:p w14:paraId="05D82E0A" w14:textId="77777777" w:rsidR="001B1E2C" w:rsidRPr="00C52C2A" w:rsidRDefault="001B1E2C" w:rsidP="004F721A">
            <w:pPr>
              <w:spacing w:after="0" w:line="276" w:lineRule="auto"/>
              <w:jc w:val="center"/>
              <w:rPr>
                <w:sz w:val="26"/>
                <w:szCs w:val="26"/>
              </w:rPr>
            </w:pPr>
            <w:r w:rsidRPr="00C52C2A">
              <w:rPr>
                <w:sz w:val="26"/>
                <w:szCs w:val="26"/>
              </w:rPr>
              <w:t>TRƯỜNG ĐẠI HỌC BÌNH DƯƠNG</w:t>
            </w:r>
          </w:p>
          <w:p w14:paraId="516AF1F3" w14:textId="77777777" w:rsidR="001B1E2C" w:rsidRPr="00C52C2A" w:rsidRDefault="001B1E2C" w:rsidP="004F721A">
            <w:pPr>
              <w:spacing w:after="0" w:line="276" w:lineRule="auto"/>
              <w:jc w:val="center"/>
              <w:rPr>
                <w:b/>
                <w:sz w:val="26"/>
                <w:szCs w:val="26"/>
              </w:rPr>
            </w:pPr>
            <w:r w:rsidRPr="00C52C2A">
              <w:rPr>
                <w:noProof/>
                <w:sz w:val="26"/>
                <w:szCs w:val="26"/>
              </w:rPr>
              <mc:AlternateContent>
                <mc:Choice Requires="wps">
                  <w:drawing>
                    <wp:anchor distT="4294967295" distB="4294967295" distL="114300" distR="114300" simplePos="0" relativeHeight="251660288" behindDoc="0" locked="0" layoutInCell="1" allowOverlap="1" wp14:anchorId="0053F224" wp14:editId="2F7D05C7">
                      <wp:simplePos x="0" y="0"/>
                      <wp:positionH relativeFrom="column">
                        <wp:posOffset>866775</wp:posOffset>
                      </wp:positionH>
                      <wp:positionV relativeFrom="paragraph">
                        <wp:posOffset>200025</wp:posOffset>
                      </wp:positionV>
                      <wp:extent cx="86360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3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20C556A" id="Straight Connector 3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8.25pt,15.75pt" to="136.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" strokecolor="windowText" strokeweight=".5pt">
                      <v:stroke joinstyle="miter"/>
                      <o:lock v:ext="edit" shapetype="f"/>
                    </v:line>
                  </w:pict>
                </mc:Fallback>
              </mc:AlternateContent>
            </w:r>
            <w:r w:rsidRPr="00C52C2A">
              <w:rPr>
                <w:b/>
                <w:sz w:val="26"/>
                <w:szCs w:val="26"/>
              </w:rPr>
              <w:t>KHOA ĐIỆN – ĐIỆN TỬ</w:t>
            </w:r>
          </w:p>
          <w:p w14:paraId="0ED0D996" w14:textId="1F85ACD6" w:rsidR="001B1E2C" w:rsidRPr="00C52C2A" w:rsidRDefault="001B1E2C" w:rsidP="004F721A">
            <w:pPr>
              <w:spacing w:after="0" w:line="276" w:lineRule="auto"/>
              <w:jc w:val="center"/>
              <w:rPr>
                <w:sz w:val="26"/>
                <w:szCs w:val="26"/>
              </w:rPr>
            </w:pPr>
          </w:p>
        </w:tc>
        <w:tc>
          <w:tcPr>
            <w:tcW w:w="5670" w:type="dxa"/>
            <w:shd w:val="clear" w:color="auto" w:fill="auto"/>
          </w:tcPr>
          <w:p w14:paraId="7D380EF4" w14:textId="77777777" w:rsidR="001B1E2C" w:rsidRPr="00C52C2A" w:rsidRDefault="001B1E2C" w:rsidP="004F721A">
            <w:pPr>
              <w:spacing w:after="0" w:line="276" w:lineRule="auto"/>
              <w:jc w:val="center"/>
              <w:rPr>
                <w:b/>
              </w:rPr>
            </w:pPr>
            <w:r w:rsidRPr="00C52C2A">
              <w:rPr>
                <w:b/>
                <w:lang w:val="vi-VN"/>
              </w:rPr>
              <w:t>CỘNG HÒA XÃ HỘI CHỦ NGHĨA VIỆT NAM</w:t>
            </w:r>
          </w:p>
          <w:p w14:paraId="6AA2A112" w14:textId="0893F184" w:rsidR="001B1E2C" w:rsidRPr="00C52C2A" w:rsidRDefault="001B1E2C" w:rsidP="004F721A">
            <w:pPr>
              <w:spacing w:after="0" w:line="276" w:lineRule="auto"/>
              <w:jc w:val="center"/>
              <w:rPr>
                <w:b/>
                <w:sz w:val="26"/>
                <w:szCs w:val="26"/>
                <w:lang w:val="vi-VN"/>
              </w:rPr>
            </w:pPr>
            <w:r w:rsidRPr="00C52C2A">
              <w:rPr>
                <w:noProof/>
                <w:sz w:val="26"/>
                <w:szCs w:val="26"/>
              </w:rPr>
              <mc:AlternateContent>
                <mc:Choice Requires="wps">
                  <w:drawing>
                    <wp:anchor distT="0" distB="0" distL="114300" distR="114300" simplePos="0" relativeHeight="251659264" behindDoc="0" locked="0" layoutInCell="1" allowOverlap="1" wp14:anchorId="6A536DB2" wp14:editId="672A698A">
                      <wp:simplePos x="0" y="0"/>
                      <wp:positionH relativeFrom="column">
                        <wp:posOffset>755980</wp:posOffset>
                      </wp:positionH>
                      <wp:positionV relativeFrom="paragraph">
                        <wp:posOffset>177800</wp:posOffset>
                      </wp:positionV>
                      <wp:extent cx="1979930"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A4ED9" id="Straight Connector 3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14pt" to="215.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" strokeweight=".5pt">
                      <v:stroke joinstyle="miter"/>
                    </v:line>
                  </w:pict>
                </mc:Fallback>
              </mc:AlternateContent>
            </w:r>
            <w:r w:rsidRPr="00C52C2A">
              <w:rPr>
                <w:b/>
                <w:sz w:val="26"/>
                <w:szCs w:val="26"/>
                <w:lang w:val="vi-VN"/>
              </w:rPr>
              <w:t>Độc lập – Tự do – Hạnh phúc</w:t>
            </w:r>
          </w:p>
          <w:p w14:paraId="2FF9E833" w14:textId="77777777" w:rsidR="004F721A" w:rsidRPr="00C52C2A" w:rsidRDefault="001B1E2C" w:rsidP="004F721A">
            <w:pPr>
              <w:spacing w:after="0" w:line="276" w:lineRule="auto"/>
              <w:rPr>
                <w:i/>
                <w:sz w:val="26"/>
                <w:szCs w:val="26"/>
              </w:rPr>
            </w:pPr>
            <w:r w:rsidRPr="00C52C2A">
              <w:rPr>
                <w:i/>
                <w:sz w:val="26"/>
                <w:szCs w:val="26"/>
              </w:rPr>
              <w:t xml:space="preserve">              </w:t>
            </w:r>
          </w:p>
          <w:p w14:paraId="7C0A283F" w14:textId="04A45913" w:rsidR="001B1E2C" w:rsidRPr="00C52C2A" w:rsidRDefault="001B1E2C" w:rsidP="004F721A">
            <w:pPr>
              <w:spacing w:after="0" w:line="276" w:lineRule="auto"/>
              <w:ind w:right="289"/>
              <w:jc w:val="right"/>
              <w:rPr>
                <w:i/>
                <w:sz w:val="26"/>
                <w:szCs w:val="26"/>
              </w:rPr>
            </w:pPr>
            <w:r w:rsidRPr="00C52C2A">
              <w:rPr>
                <w:i/>
                <w:sz w:val="26"/>
                <w:szCs w:val="26"/>
              </w:rPr>
              <w:t xml:space="preserve">  </w:t>
            </w:r>
            <w:r w:rsidRPr="00C52C2A">
              <w:rPr>
                <w:i/>
                <w:sz w:val="26"/>
                <w:szCs w:val="26"/>
                <w:lang w:val="vi-VN"/>
              </w:rPr>
              <w:t>Bình Dương, ngày</w:t>
            </w:r>
            <w:r w:rsidRPr="00C52C2A">
              <w:rPr>
                <w:i/>
                <w:sz w:val="26"/>
                <w:szCs w:val="26"/>
              </w:rPr>
              <w:t xml:space="preserve"> </w:t>
            </w:r>
            <w:r w:rsidR="00B045EE" w:rsidRPr="00C52C2A">
              <w:rPr>
                <w:i/>
                <w:sz w:val="26"/>
                <w:szCs w:val="26"/>
              </w:rPr>
              <w:t>2</w:t>
            </w:r>
            <w:r w:rsidRPr="00C52C2A">
              <w:rPr>
                <w:i/>
                <w:sz w:val="26"/>
                <w:szCs w:val="26"/>
              </w:rPr>
              <w:t xml:space="preserve">2 </w:t>
            </w:r>
            <w:r w:rsidRPr="00C52C2A">
              <w:rPr>
                <w:i/>
                <w:sz w:val="26"/>
                <w:szCs w:val="26"/>
                <w:lang w:val="vi-VN"/>
              </w:rPr>
              <w:t>thán</w:t>
            </w:r>
            <w:r w:rsidRPr="00C52C2A">
              <w:rPr>
                <w:i/>
                <w:sz w:val="26"/>
                <w:szCs w:val="26"/>
              </w:rPr>
              <w:t xml:space="preserve">g 11 </w:t>
            </w:r>
            <w:r w:rsidRPr="00C52C2A">
              <w:rPr>
                <w:i/>
                <w:sz w:val="26"/>
                <w:szCs w:val="26"/>
                <w:lang w:val="vi-VN"/>
              </w:rPr>
              <w:t>năm</w:t>
            </w:r>
            <w:r w:rsidRPr="00C52C2A">
              <w:rPr>
                <w:i/>
                <w:sz w:val="26"/>
                <w:szCs w:val="26"/>
              </w:rPr>
              <w:t xml:space="preserve"> 2022     </w:t>
            </w:r>
          </w:p>
        </w:tc>
      </w:tr>
    </w:tbl>
    <w:p w14:paraId="63359904" w14:textId="77777777" w:rsidR="001B1E2C" w:rsidRPr="00C52C2A" w:rsidRDefault="001B1E2C" w:rsidP="001B1E2C">
      <w:pPr>
        <w:spacing w:after="0" w:line="240" w:lineRule="auto"/>
        <w:rPr>
          <w:rFonts w:eastAsia="Times New Roman" w:cs="Times New Roman"/>
          <w:szCs w:val="24"/>
        </w:rPr>
      </w:pPr>
    </w:p>
    <w:p w14:paraId="0C76A5CE" w14:textId="77777777" w:rsidR="001B1E2C" w:rsidRPr="00C52C2A" w:rsidRDefault="001B1E2C" w:rsidP="004F721A">
      <w:pPr>
        <w:spacing w:after="0" w:line="276" w:lineRule="auto"/>
        <w:jc w:val="center"/>
        <w:rPr>
          <w:rFonts w:eastAsia="Times New Roman" w:cs="Times New Roman"/>
          <w:b/>
          <w:bCs/>
          <w:sz w:val="28"/>
          <w:szCs w:val="28"/>
        </w:rPr>
      </w:pPr>
      <w:r w:rsidRPr="00C52C2A">
        <w:rPr>
          <w:rFonts w:eastAsia="Times New Roman" w:cs="Times New Roman"/>
          <w:b/>
          <w:bCs/>
          <w:sz w:val="28"/>
          <w:szCs w:val="28"/>
        </w:rPr>
        <w:t xml:space="preserve">HƯỚNG DẪN </w:t>
      </w:r>
    </w:p>
    <w:p w14:paraId="0DCB8740" w14:textId="50CA4E55" w:rsidR="001B1E2C" w:rsidRPr="00C52C2A" w:rsidRDefault="001B1E2C" w:rsidP="004F721A">
      <w:pPr>
        <w:spacing w:after="0" w:line="276" w:lineRule="auto"/>
        <w:jc w:val="center"/>
        <w:rPr>
          <w:rFonts w:eastAsia="Times New Roman" w:cs="Times New Roman"/>
          <w:szCs w:val="24"/>
        </w:rPr>
      </w:pPr>
      <w:r w:rsidRPr="00C52C2A">
        <w:rPr>
          <w:rFonts w:eastAsia="Times New Roman" w:cs="Times New Roman"/>
          <w:b/>
          <w:bCs/>
          <w:sz w:val="28"/>
          <w:szCs w:val="28"/>
        </w:rPr>
        <w:t>TRÌNH BÀY BÁO CÁO ĐỒ ÁN TỐT NGHIỆP</w:t>
      </w:r>
      <w:r w:rsidRPr="00C52C2A">
        <w:rPr>
          <w:rFonts w:eastAsia="Times New Roman" w:cs="Times New Roman"/>
          <w:szCs w:val="24"/>
        </w:rPr>
        <w:br/>
      </w:r>
    </w:p>
    <w:p w14:paraId="54106CF4" w14:textId="77777777" w:rsidR="001B1E2C" w:rsidRPr="00C52C2A" w:rsidRDefault="001B1E2C" w:rsidP="004F721A">
      <w:pPr>
        <w:numPr>
          <w:ilvl w:val="0"/>
          <w:numId w:val="1"/>
        </w:numPr>
        <w:tabs>
          <w:tab w:val="clear" w:pos="720"/>
          <w:tab w:val="num" w:pos="426"/>
        </w:tabs>
        <w:spacing w:before="120" w:after="120" w:line="276" w:lineRule="auto"/>
        <w:ind w:left="0" w:firstLine="0"/>
        <w:jc w:val="both"/>
        <w:textAlignment w:val="baseline"/>
        <w:outlineLvl w:val="1"/>
        <w:rPr>
          <w:rFonts w:eastAsia="Times New Roman" w:cs="Times New Roman"/>
          <w:b/>
          <w:bCs/>
          <w:sz w:val="26"/>
          <w:szCs w:val="26"/>
        </w:rPr>
      </w:pPr>
      <w:r w:rsidRPr="00C52C2A">
        <w:rPr>
          <w:rFonts w:eastAsia="Times New Roman" w:cs="Times New Roman"/>
          <w:b/>
          <w:bCs/>
          <w:sz w:val="26"/>
          <w:szCs w:val="26"/>
        </w:rPr>
        <w:t>Bố cục của Đồ án tốt nghiệp</w:t>
      </w:r>
    </w:p>
    <w:p w14:paraId="3E7B059E" w14:textId="63E274A2" w:rsidR="001B1E2C" w:rsidRPr="00C52C2A" w:rsidRDefault="001B1E2C" w:rsidP="004F721A">
      <w:pPr>
        <w:spacing w:after="0" w:line="276" w:lineRule="auto"/>
        <w:ind w:firstLine="567"/>
        <w:jc w:val="both"/>
        <w:rPr>
          <w:rFonts w:eastAsia="Times New Roman" w:cs="Times New Roman"/>
          <w:sz w:val="26"/>
          <w:szCs w:val="26"/>
        </w:rPr>
      </w:pPr>
      <w:r w:rsidRPr="00C52C2A">
        <w:rPr>
          <w:rFonts w:eastAsia="Times New Roman" w:cs="Times New Roman"/>
          <w:sz w:val="26"/>
          <w:szCs w:val="26"/>
        </w:rPr>
        <w:t xml:space="preserve">Nội dung </w:t>
      </w:r>
      <w:r w:rsidR="004F721A" w:rsidRPr="00C52C2A">
        <w:rPr>
          <w:rFonts w:eastAsia="Times New Roman" w:cs="Times New Roman"/>
          <w:sz w:val="26"/>
          <w:szCs w:val="26"/>
        </w:rPr>
        <w:t>Đồ án tốt nghiệp (</w:t>
      </w:r>
      <w:r w:rsidRPr="00C52C2A">
        <w:rPr>
          <w:rFonts w:eastAsia="Times New Roman" w:cs="Times New Roman"/>
          <w:sz w:val="26"/>
          <w:szCs w:val="26"/>
        </w:rPr>
        <w:t>ĐATN</w:t>
      </w:r>
      <w:r w:rsidR="004F721A" w:rsidRPr="00C52C2A">
        <w:rPr>
          <w:rFonts w:eastAsia="Times New Roman" w:cs="Times New Roman"/>
          <w:sz w:val="26"/>
          <w:szCs w:val="26"/>
        </w:rPr>
        <w:t>)</w:t>
      </w:r>
      <w:r w:rsidRPr="00C52C2A">
        <w:rPr>
          <w:rFonts w:eastAsia="Times New Roman" w:cs="Times New Roman"/>
          <w:sz w:val="26"/>
          <w:szCs w:val="26"/>
        </w:rPr>
        <w:t xml:space="preserve"> trình bày tối thiểu 50 trang khổ A4 và không nên vượt quá 100 trang (không kể các trang bìa, lời cám ơn, mục lục, tài liệu tham khảo</w:t>
      </w:r>
      <w:r w:rsidR="004F721A" w:rsidRPr="00C52C2A">
        <w:rPr>
          <w:rFonts w:eastAsia="Times New Roman" w:cs="Times New Roman"/>
          <w:sz w:val="26"/>
          <w:szCs w:val="26"/>
        </w:rPr>
        <w:t xml:space="preserve">, </w:t>
      </w:r>
      <w:r w:rsidRPr="00C52C2A">
        <w:rPr>
          <w:rFonts w:eastAsia="Times New Roman" w:cs="Times New Roman"/>
          <w:sz w:val="26"/>
          <w:szCs w:val="26"/>
        </w:rPr>
        <w:t xml:space="preserve">…). </w:t>
      </w:r>
    </w:p>
    <w:p w14:paraId="06FC6806" w14:textId="471FB6C1" w:rsidR="001B1E2C" w:rsidRPr="00C52C2A" w:rsidRDefault="004F721A" w:rsidP="004F721A">
      <w:pPr>
        <w:spacing w:before="120" w:after="120" w:line="276" w:lineRule="auto"/>
        <w:ind w:firstLine="567"/>
        <w:jc w:val="both"/>
        <w:rPr>
          <w:rFonts w:eastAsia="Times New Roman" w:cs="Times New Roman"/>
          <w:sz w:val="26"/>
          <w:szCs w:val="26"/>
        </w:rPr>
      </w:pPr>
      <w:r w:rsidRPr="00C52C2A">
        <w:rPr>
          <w:rFonts w:eastAsia="Times New Roman" w:cs="Times New Roman"/>
          <w:sz w:val="26"/>
          <w:szCs w:val="26"/>
        </w:rPr>
        <w:t xml:space="preserve">Bố cục của báo cáo trình bày theo </w:t>
      </w:r>
      <w:r w:rsidR="001B1E2C" w:rsidRPr="00C52C2A">
        <w:rPr>
          <w:rFonts w:eastAsia="Times New Roman" w:cs="Times New Roman"/>
          <w:sz w:val="26"/>
          <w:szCs w:val="26"/>
        </w:rPr>
        <w:t>trình tự như sau:</w:t>
      </w:r>
    </w:p>
    <w:p w14:paraId="58082776" w14:textId="032C1A8B" w:rsidR="0006068C" w:rsidRPr="00C52C2A" w:rsidRDefault="00C52C2A" w:rsidP="00C52C2A">
      <w:pPr>
        <w:pStyle w:val="ListParagraph"/>
        <w:numPr>
          <w:ilvl w:val="0"/>
          <w:numId w:val="11"/>
        </w:numPr>
        <w:spacing w:after="0" w:line="276" w:lineRule="auto"/>
        <w:ind w:left="714" w:hanging="357"/>
        <w:contextualSpacing w:val="0"/>
        <w:jc w:val="both"/>
        <w:rPr>
          <w:rFonts w:eastAsia="Times New Roman" w:cs="Times New Roman"/>
          <w:bCs/>
          <w:sz w:val="26"/>
          <w:szCs w:val="26"/>
        </w:rPr>
      </w:pPr>
      <w:r w:rsidRPr="00C52C2A">
        <w:rPr>
          <w:rFonts w:eastAsia="Times New Roman" w:cs="Times New Roman"/>
          <w:bCs/>
          <w:sz w:val="26"/>
          <w:szCs w:val="26"/>
        </w:rPr>
        <w:t xml:space="preserve">Trang </w:t>
      </w:r>
      <w:r w:rsidR="0006068C" w:rsidRPr="00C52C2A">
        <w:rPr>
          <w:rFonts w:eastAsia="Times New Roman" w:cs="Times New Roman"/>
          <w:bCs/>
          <w:sz w:val="26"/>
          <w:szCs w:val="26"/>
        </w:rPr>
        <w:t>bìa</w:t>
      </w:r>
    </w:p>
    <w:p w14:paraId="404B72D9" w14:textId="6960123E" w:rsidR="00C52C2A" w:rsidRPr="00C52C2A" w:rsidRDefault="00C52C2A" w:rsidP="00C52C2A">
      <w:pPr>
        <w:pStyle w:val="ListParagraph"/>
        <w:numPr>
          <w:ilvl w:val="0"/>
          <w:numId w:val="11"/>
        </w:numPr>
        <w:spacing w:after="0" w:line="276" w:lineRule="auto"/>
        <w:ind w:left="714" w:hanging="357"/>
        <w:contextualSpacing w:val="0"/>
        <w:rPr>
          <w:sz w:val="26"/>
        </w:rPr>
      </w:pPr>
      <w:r w:rsidRPr="00C52C2A">
        <w:rPr>
          <w:sz w:val="26"/>
        </w:rPr>
        <w:t>Lời cám ơn</w:t>
      </w:r>
    </w:p>
    <w:p w14:paraId="2981D470" w14:textId="50AA04D4" w:rsidR="00C52C2A" w:rsidRPr="00C52C2A" w:rsidRDefault="00C52C2A" w:rsidP="00C52C2A">
      <w:pPr>
        <w:pStyle w:val="ListParagraph"/>
        <w:numPr>
          <w:ilvl w:val="0"/>
          <w:numId w:val="11"/>
        </w:numPr>
        <w:spacing w:after="0" w:line="276" w:lineRule="auto"/>
        <w:ind w:left="714" w:hanging="357"/>
        <w:contextualSpacing w:val="0"/>
        <w:rPr>
          <w:sz w:val="26"/>
        </w:rPr>
      </w:pPr>
      <w:r w:rsidRPr="00C52C2A">
        <w:rPr>
          <w:sz w:val="26"/>
        </w:rPr>
        <w:t xml:space="preserve">Đề cương chi tiết. </w:t>
      </w:r>
    </w:p>
    <w:p w14:paraId="74BF8BD9" w14:textId="415D8C38" w:rsidR="00C52C2A" w:rsidRPr="00C52C2A" w:rsidRDefault="00C52C2A" w:rsidP="00C52C2A">
      <w:pPr>
        <w:pStyle w:val="ListParagraph"/>
        <w:numPr>
          <w:ilvl w:val="0"/>
          <w:numId w:val="11"/>
        </w:numPr>
        <w:spacing w:after="0" w:line="276" w:lineRule="auto"/>
        <w:ind w:left="714" w:hanging="357"/>
        <w:contextualSpacing w:val="0"/>
        <w:rPr>
          <w:sz w:val="26"/>
        </w:rPr>
      </w:pPr>
      <w:r w:rsidRPr="00C52C2A">
        <w:rPr>
          <w:sz w:val="26"/>
        </w:rPr>
        <w:t>Mở đầu</w:t>
      </w:r>
    </w:p>
    <w:p w14:paraId="736508C1" w14:textId="11655E8F" w:rsidR="00C52C2A" w:rsidRDefault="00C52C2A" w:rsidP="00C52C2A">
      <w:pPr>
        <w:pStyle w:val="ListParagraph"/>
        <w:numPr>
          <w:ilvl w:val="0"/>
          <w:numId w:val="11"/>
        </w:numPr>
        <w:spacing w:after="0" w:line="276" w:lineRule="auto"/>
        <w:ind w:left="714" w:hanging="357"/>
        <w:contextualSpacing w:val="0"/>
        <w:jc w:val="both"/>
        <w:rPr>
          <w:rFonts w:eastAsia="Times New Roman" w:cs="Times New Roman"/>
          <w:bCs/>
          <w:sz w:val="26"/>
          <w:szCs w:val="26"/>
        </w:rPr>
      </w:pPr>
      <w:r w:rsidRPr="00C52C2A">
        <w:rPr>
          <w:rFonts w:eastAsia="Times New Roman" w:cs="Times New Roman"/>
          <w:bCs/>
          <w:sz w:val="26"/>
          <w:szCs w:val="26"/>
        </w:rPr>
        <w:t>Mục lục</w:t>
      </w:r>
    </w:p>
    <w:p w14:paraId="78E95642" w14:textId="499EEBC7" w:rsidR="00DB7754" w:rsidRDefault="00DB7754" w:rsidP="00C52C2A">
      <w:pPr>
        <w:pStyle w:val="ListParagraph"/>
        <w:numPr>
          <w:ilvl w:val="0"/>
          <w:numId w:val="11"/>
        </w:numPr>
        <w:spacing w:after="0" w:line="276" w:lineRule="auto"/>
        <w:ind w:left="714" w:hanging="357"/>
        <w:contextualSpacing w:val="0"/>
        <w:jc w:val="both"/>
        <w:rPr>
          <w:rFonts w:eastAsia="Times New Roman" w:cs="Times New Roman"/>
          <w:bCs/>
          <w:sz w:val="26"/>
          <w:szCs w:val="26"/>
        </w:rPr>
      </w:pPr>
      <w:r>
        <w:rPr>
          <w:rFonts w:eastAsia="Times New Roman" w:cs="Times New Roman"/>
          <w:bCs/>
          <w:sz w:val="26"/>
          <w:szCs w:val="26"/>
        </w:rPr>
        <w:t>Danh mục hình ảnh</w:t>
      </w:r>
    </w:p>
    <w:p w14:paraId="70C80C8E" w14:textId="6832A669" w:rsidR="00DB7754" w:rsidRDefault="00DB7754" w:rsidP="00C52C2A">
      <w:pPr>
        <w:pStyle w:val="ListParagraph"/>
        <w:numPr>
          <w:ilvl w:val="0"/>
          <w:numId w:val="11"/>
        </w:numPr>
        <w:spacing w:after="0" w:line="276" w:lineRule="auto"/>
        <w:ind w:left="714" w:hanging="357"/>
        <w:contextualSpacing w:val="0"/>
        <w:jc w:val="both"/>
        <w:rPr>
          <w:rFonts w:eastAsia="Times New Roman" w:cs="Times New Roman"/>
          <w:bCs/>
          <w:sz w:val="26"/>
          <w:szCs w:val="26"/>
        </w:rPr>
      </w:pPr>
      <w:r>
        <w:rPr>
          <w:rFonts w:eastAsia="Times New Roman" w:cs="Times New Roman"/>
          <w:bCs/>
          <w:sz w:val="26"/>
          <w:szCs w:val="26"/>
        </w:rPr>
        <w:t>Danh mục bảng biểu</w:t>
      </w:r>
    </w:p>
    <w:p w14:paraId="7A26FD3B" w14:textId="0BA58799" w:rsidR="00DB7754" w:rsidRDefault="00DB7754" w:rsidP="00C52C2A">
      <w:pPr>
        <w:pStyle w:val="ListParagraph"/>
        <w:numPr>
          <w:ilvl w:val="0"/>
          <w:numId w:val="11"/>
        </w:numPr>
        <w:spacing w:after="0" w:line="276" w:lineRule="auto"/>
        <w:ind w:left="714" w:hanging="357"/>
        <w:contextualSpacing w:val="0"/>
        <w:jc w:val="both"/>
        <w:rPr>
          <w:rFonts w:eastAsia="Times New Roman" w:cs="Times New Roman"/>
          <w:bCs/>
          <w:sz w:val="26"/>
          <w:szCs w:val="26"/>
        </w:rPr>
      </w:pPr>
      <w:r>
        <w:rPr>
          <w:rFonts w:eastAsia="Times New Roman" w:cs="Times New Roman"/>
          <w:bCs/>
          <w:sz w:val="26"/>
          <w:szCs w:val="26"/>
        </w:rPr>
        <w:t>Danh mục sơ đồ</w:t>
      </w:r>
    </w:p>
    <w:p w14:paraId="684FC1EF" w14:textId="3CEFF42A" w:rsidR="00DB7754" w:rsidRPr="00C52C2A" w:rsidRDefault="00DB7754" w:rsidP="00C52C2A">
      <w:pPr>
        <w:pStyle w:val="ListParagraph"/>
        <w:numPr>
          <w:ilvl w:val="0"/>
          <w:numId w:val="11"/>
        </w:numPr>
        <w:spacing w:after="0" w:line="276" w:lineRule="auto"/>
        <w:ind w:left="714" w:hanging="357"/>
        <w:contextualSpacing w:val="0"/>
        <w:jc w:val="both"/>
        <w:rPr>
          <w:rFonts w:eastAsia="Times New Roman" w:cs="Times New Roman"/>
          <w:bCs/>
          <w:sz w:val="26"/>
          <w:szCs w:val="26"/>
        </w:rPr>
      </w:pPr>
      <w:r>
        <w:rPr>
          <w:rFonts w:eastAsia="Times New Roman" w:cs="Times New Roman"/>
          <w:bCs/>
          <w:sz w:val="26"/>
          <w:szCs w:val="26"/>
        </w:rPr>
        <w:t>Danh mục các ký hiệu và từ viết tắt (nếu có)</w:t>
      </w:r>
    </w:p>
    <w:p w14:paraId="060DB6F3" w14:textId="35E75768" w:rsidR="00C52C2A" w:rsidRPr="00C52C2A" w:rsidRDefault="00C52C2A" w:rsidP="00C52C2A">
      <w:pPr>
        <w:pStyle w:val="ListParagraph"/>
        <w:numPr>
          <w:ilvl w:val="0"/>
          <w:numId w:val="11"/>
        </w:numPr>
        <w:spacing w:after="0" w:line="276" w:lineRule="auto"/>
        <w:ind w:left="714" w:hanging="357"/>
        <w:contextualSpacing w:val="0"/>
        <w:jc w:val="both"/>
        <w:rPr>
          <w:rFonts w:eastAsia="Times New Roman" w:cs="Times New Roman"/>
          <w:bCs/>
          <w:sz w:val="26"/>
          <w:szCs w:val="26"/>
        </w:rPr>
      </w:pPr>
      <w:r w:rsidRPr="00C52C2A">
        <w:rPr>
          <w:rFonts w:eastAsia="Times New Roman" w:cs="Times New Roman"/>
          <w:bCs/>
          <w:sz w:val="26"/>
          <w:szCs w:val="26"/>
        </w:rPr>
        <w:t>Toàn bộ nội dung ĐATN</w:t>
      </w:r>
    </w:p>
    <w:p w14:paraId="57302BDE" w14:textId="22002F74" w:rsidR="00C52C2A" w:rsidRPr="00C52C2A" w:rsidRDefault="00C52C2A" w:rsidP="00C52C2A">
      <w:pPr>
        <w:pStyle w:val="ListParagraph"/>
        <w:numPr>
          <w:ilvl w:val="0"/>
          <w:numId w:val="11"/>
        </w:numPr>
        <w:spacing w:after="0" w:line="276" w:lineRule="auto"/>
        <w:ind w:left="714" w:hanging="357"/>
        <w:contextualSpacing w:val="0"/>
        <w:jc w:val="both"/>
        <w:rPr>
          <w:rFonts w:eastAsia="Times New Roman" w:cs="Times New Roman"/>
          <w:bCs/>
          <w:sz w:val="26"/>
          <w:szCs w:val="26"/>
        </w:rPr>
      </w:pPr>
      <w:r w:rsidRPr="00C52C2A">
        <w:rPr>
          <w:rFonts w:eastAsia="Times New Roman" w:cs="Times New Roman"/>
          <w:bCs/>
          <w:sz w:val="26"/>
          <w:szCs w:val="26"/>
        </w:rPr>
        <w:t xml:space="preserve">Tài liệu tham khảo </w:t>
      </w:r>
    </w:p>
    <w:p w14:paraId="6E0FC833" w14:textId="5C73C344" w:rsidR="00C52C2A" w:rsidRPr="00C52C2A" w:rsidRDefault="00C52C2A" w:rsidP="00C52C2A">
      <w:pPr>
        <w:pStyle w:val="ListParagraph"/>
        <w:numPr>
          <w:ilvl w:val="0"/>
          <w:numId w:val="11"/>
        </w:numPr>
        <w:spacing w:after="0" w:line="276" w:lineRule="auto"/>
        <w:ind w:left="714" w:hanging="357"/>
        <w:contextualSpacing w:val="0"/>
        <w:jc w:val="both"/>
        <w:rPr>
          <w:rFonts w:eastAsia="Times New Roman" w:cs="Times New Roman"/>
          <w:bCs/>
          <w:sz w:val="26"/>
          <w:szCs w:val="26"/>
        </w:rPr>
      </w:pPr>
      <w:r w:rsidRPr="00C52C2A">
        <w:rPr>
          <w:rFonts w:eastAsia="Times New Roman" w:cs="Times New Roman"/>
          <w:bCs/>
          <w:sz w:val="26"/>
          <w:szCs w:val="26"/>
        </w:rPr>
        <w:t>Phụ lục (nếu có)</w:t>
      </w:r>
    </w:p>
    <w:p w14:paraId="184CA03D" w14:textId="77777777" w:rsidR="00C52C2A" w:rsidRPr="00C52C2A" w:rsidRDefault="00C52C2A" w:rsidP="004F721A">
      <w:pPr>
        <w:spacing w:after="0" w:line="276" w:lineRule="auto"/>
        <w:ind w:firstLine="567"/>
        <w:jc w:val="both"/>
        <w:rPr>
          <w:rFonts w:eastAsia="Times New Roman" w:cs="Times New Roman"/>
          <w:bCs/>
          <w:sz w:val="26"/>
          <w:szCs w:val="26"/>
        </w:rPr>
      </w:pPr>
    </w:p>
    <w:p w14:paraId="72BF0305" w14:textId="1F108E3F" w:rsidR="007D3DF4" w:rsidRPr="00C52C2A" w:rsidRDefault="001B1E2C" w:rsidP="00C52C2A">
      <w:pPr>
        <w:pStyle w:val="ListParagraph"/>
        <w:numPr>
          <w:ilvl w:val="1"/>
          <w:numId w:val="13"/>
        </w:numPr>
        <w:spacing w:after="120" w:line="276" w:lineRule="auto"/>
        <w:ind w:left="284" w:firstLine="0"/>
        <w:contextualSpacing w:val="0"/>
        <w:jc w:val="both"/>
        <w:rPr>
          <w:rFonts w:eastAsia="Times New Roman" w:cs="Times New Roman"/>
          <w:bCs/>
          <w:sz w:val="26"/>
          <w:szCs w:val="26"/>
        </w:rPr>
      </w:pPr>
      <w:r w:rsidRPr="00C52C2A">
        <w:rPr>
          <w:rFonts w:eastAsia="Times New Roman" w:cs="Times New Roman"/>
          <w:b/>
          <w:bCs/>
          <w:sz w:val="26"/>
          <w:szCs w:val="26"/>
        </w:rPr>
        <w:t xml:space="preserve">MỞ ĐẦU: </w:t>
      </w:r>
      <w:r w:rsidR="007D3DF4" w:rsidRPr="00C52C2A">
        <w:rPr>
          <w:rFonts w:eastAsia="Times New Roman" w:cs="Times New Roman"/>
          <w:bCs/>
          <w:sz w:val="26"/>
          <w:szCs w:val="26"/>
        </w:rPr>
        <w:t>Tóm tắt nội dung của đồ án, giới thiệu nội dung</w:t>
      </w:r>
      <w:r w:rsidR="00A56B67">
        <w:rPr>
          <w:rFonts w:eastAsia="Times New Roman" w:cs="Times New Roman"/>
          <w:bCs/>
          <w:sz w:val="26"/>
          <w:szCs w:val="26"/>
        </w:rPr>
        <w:t xml:space="preserve"> ơ bộ của </w:t>
      </w:r>
      <w:r w:rsidR="007D3DF4" w:rsidRPr="00C52C2A">
        <w:rPr>
          <w:rFonts w:eastAsia="Times New Roman" w:cs="Times New Roman"/>
          <w:bCs/>
          <w:sz w:val="26"/>
          <w:szCs w:val="26"/>
        </w:rPr>
        <w:t>các chương trong đồ án.</w:t>
      </w:r>
    </w:p>
    <w:p w14:paraId="2854C21B" w14:textId="32B4F33D" w:rsidR="00C22FAF" w:rsidRPr="00C52C2A" w:rsidRDefault="00C52C2A" w:rsidP="00C52C2A">
      <w:pPr>
        <w:spacing w:before="120" w:after="120" w:line="276" w:lineRule="auto"/>
        <w:jc w:val="both"/>
        <w:rPr>
          <w:rFonts w:eastAsia="Times New Roman" w:cs="Times New Roman"/>
          <w:b/>
          <w:bCs/>
          <w:sz w:val="26"/>
          <w:szCs w:val="26"/>
        </w:rPr>
      </w:pPr>
      <w:r w:rsidRPr="00C52C2A">
        <w:rPr>
          <w:rFonts w:eastAsia="Times New Roman" w:cs="Times New Roman"/>
          <w:b/>
          <w:bCs/>
          <w:sz w:val="26"/>
          <w:szCs w:val="26"/>
        </w:rPr>
        <w:t>NỘI DUNG CÁC CHƯƠNG BAO GỒM:</w:t>
      </w:r>
    </w:p>
    <w:p w14:paraId="2AA3471B" w14:textId="7BC9C7D8" w:rsidR="00174B27" w:rsidRPr="00C52C2A" w:rsidRDefault="001B1E2C" w:rsidP="00C52C2A">
      <w:pPr>
        <w:pStyle w:val="ListParagraph"/>
        <w:numPr>
          <w:ilvl w:val="1"/>
          <w:numId w:val="13"/>
        </w:numPr>
        <w:spacing w:after="120" w:line="276" w:lineRule="auto"/>
        <w:ind w:left="284" w:firstLine="0"/>
        <w:contextualSpacing w:val="0"/>
        <w:jc w:val="both"/>
        <w:rPr>
          <w:rFonts w:eastAsia="Times New Roman" w:cs="Times New Roman"/>
          <w:sz w:val="26"/>
          <w:szCs w:val="26"/>
        </w:rPr>
      </w:pPr>
      <w:r w:rsidRPr="00C52C2A">
        <w:rPr>
          <w:rFonts w:eastAsia="Times New Roman" w:cs="Times New Roman"/>
          <w:b/>
          <w:bCs/>
          <w:sz w:val="26"/>
          <w:szCs w:val="26"/>
        </w:rPr>
        <w:t>TỔNG QUAN:</w:t>
      </w:r>
      <w:r w:rsidRPr="00C52C2A">
        <w:rPr>
          <w:rFonts w:eastAsia="Times New Roman" w:cs="Times New Roman"/>
          <w:sz w:val="26"/>
          <w:szCs w:val="26"/>
        </w:rPr>
        <w:t xml:space="preserve"> </w:t>
      </w:r>
      <w:r w:rsidR="00174B27" w:rsidRPr="00C52C2A">
        <w:rPr>
          <w:rFonts w:eastAsia="Times New Roman" w:cs="Times New Roman"/>
          <w:sz w:val="26"/>
          <w:szCs w:val="26"/>
        </w:rPr>
        <w:t xml:space="preserve">Trình bày </w:t>
      </w:r>
      <w:r w:rsidR="00C22FAF" w:rsidRPr="00C52C2A">
        <w:rPr>
          <w:rFonts w:eastAsia="Times New Roman" w:cs="Times New Roman"/>
          <w:sz w:val="26"/>
          <w:szCs w:val="26"/>
        </w:rPr>
        <w:t xml:space="preserve">tổng quan về đề tài, </w:t>
      </w:r>
      <w:r w:rsidR="00174B27" w:rsidRPr="00C52C2A">
        <w:rPr>
          <w:rFonts w:eastAsia="Times New Roman" w:cs="Times New Roman"/>
          <w:sz w:val="26"/>
          <w:szCs w:val="26"/>
        </w:rPr>
        <w:t>lí do chọn đề tài, mục đích, đối tượng và phạm vi nghiên cứu</w:t>
      </w:r>
      <w:r w:rsidR="00B045EE" w:rsidRPr="00C52C2A">
        <w:rPr>
          <w:rFonts w:eastAsia="Times New Roman" w:cs="Times New Roman"/>
          <w:sz w:val="26"/>
          <w:szCs w:val="26"/>
        </w:rPr>
        <w:t>.</w:t>
      </w:r>
    </w:p>
    <w:p w14:paraId="59B0EF32" w14:textId="77F170FB" w:rsidR="001B1E2C" w:rsidRPr="00C52C2A" w:rsidRDefault="007D3DF4" w:rsidP="00C52C2A">
      <w:pPr>
        <w:pStyle w:val="ListParagraph"/>
        <w:numPr>
          <w:ilvl w:val="1"/>
          <w:numId w:val="13"/>
        </w:numPr>
        <w:spacing w:after="120" w:line="276" w:lineRule="auto"/>
        <w:ind w:left="284" w:firstLine="0"/>
        <w:contextualSpacing w:val="0"/>
        <w:jc w:val="both"/>
        <w:rPr>
          <w:rFonts w:eastAsia="Times New Roman" w:cs="Times New Roman"/>
          <w:sz w:val="26"/>
          <w:szCs w:val="26"/>
        </w:rPr>
      </w:pPr>
      <w:r w:rsidRPr="00C52C2A">
        <w:rPr>
          <w:rFonts w:eastAsia="Times New Roman" w:cs="Times New Roman"/>
          <w:b/>
          <w:sz w:val="26"/>
          <w:szCs w:val="26"/>
        </w:rPr>
        <w:t>CỞ SỞ LÝ THUYẾT:</w:t>
      </w:r>
      <w:r w:rsidRPr="00C52C2A">
        <w:rPr>
          <w:rFonts w:eastAsia="Times New Roman" w:cs="Times New Roman"/>
          <w:sz w:val="26"/>
          <w:szCs w:val="26"/>
        </w:rPr>
        <w:t xml:space="preserve"> </w:t>
      </w:r>
      <w:r w:rsidR="001B1E2C" w:rsidRPr="00C52C2A">
        <w:rPr>
          <w:rFonts w:eastAsia="Times New Roman" w:cs="Times New Roman"/>
          <w:sz w:val="26"/>
          <w:szCs w:val="26"/>
        </w:rPr>
        <w:t>Trình bày cơ sở lí thuyết, lí luận, giả thiết khoa học và phương pháp nghiên cứu đã được sử dụng trong ĐATN.</w:t>
      </w:r>
    </w:p>
    <w:p w14:paraId="73D5374A" w14:textId="7AAC5C4B" w:rsidR="001B1E2C" w:rsidRPr="00C52C2A" w:rsidRDefault="007D3DF4" w:rsidP="00C52C2A">
      <w:pPr>
        <w:pStyle w:val="ListParagraph"/>
        <w:numPr>
          <w:ilvl w:val="1"/>
          <w:numId w:val="13"/>
        </w:numPr>
        <w:spacing w:after="120" w:line="276" w:lineRule="auto"/>
        <w:ind w:left="284" w:firstLine="0"/>
        <w:contextualSpacing w:val="0"/>
        <w:jc w:val="both"/>
        <w:rPr>
          <w:rFonts w:eastAsia="Times New Roman" w:cs="Times New Roman"/>
          <w:sz w:val="26"/>
          <w:szCs w:val="26"/>
        </w:rPr>
      </w:pPr>
      <w:r w:rsidRPr="00C52C2A">
        <w:rPr>
          <w:rFonts w:eastAsia="Times New Roman" w:cs="Times New Roman"/>
          <w:b/>
          <w:bCs/>
          <w:sz w:val="26"/>
          <w:szCs w:val="26"/>
        </w:rPr>
        <w:t xml:space="preserve">NỘI DUNG THỰC HIỆN: </w:t>
      </w:r>
      <w:r w:rsidR="001B1E2C" w:rsidRPr="00C52C2A">
        <w:rPr>
          <w:rFonts w:eastAsia="Times New Roman" w:cs="Times New Roman"/>
          <w:sz w:val="26"/>
          <w:szCs w:val="26"/>
        </w:rPr>
        <w:t>Mô tả ngắn gọn công việc đã tiến hành, các kết quả nghiên cứu hoặc kết quả thực nghiệm. Đối với các đề tài ứng dụng có kết quả là sản phẩm phải có hồ sơ thiết kế, cài đặt,</w:t>
      </w:r>
      <w:r w:rsidR="00C52C2A">
        <w:rPr>
          <w:rFonts w:eastAsia="Times New Roman" w:cs="Times New Roman"/>
          <w:sz w:val="26"/>
          <w:szCs w:val="26"/>
        </w:rPr>
        <w:t xml:space="preserve"> </w:t>
      </w:r>
      <w:r w:rsidR="001B1E2C" w:rsidRPr="00C52C2A">
        <w:rPr>
          <w:rFonts w:eastAsia="Times New Roman" w:cs="Times New Roman"/>
          <w:sz w:val="26"/>
          <w:szCs w:val="26"/>
        </w:rPr>
        <w:t xml:space="preserve">... </w:t>
      </w:r>
    </w:p>
    <w:p w14:paraId="55B701D3" w14:textId="06D588E1" w:rsidR="001B1E2C" w:rsidRPr="00C52C2A" w:rsidRDefault="001B1E2C" w:rsidP="00C52C2A">
      <w:pPr>
        <w:pStyle w:val="ListParagraph"/>
        <w:numPr>
          <w:ilvl w:val="1"/>
          <w:numId w:val="13"/>
        </w:numPr>
        <w:spacing w:after="120" w:line="276" w:lineRule="auto"/>
        <w:ind w:left="284" w:firstLine="0"/>
        <w:contextualSpacing w:val="0"/>
        <w:jc w:val="both"/>
        <w:rPr>
          <w:rFonts w:eastAsia="Times New Roman" w:cs="Times New Roman"/>
          <w:sz w:val="26"/>
          <w:szCs w:val="26"/>
        </w:rPr>
      </w:pPr>
      <w:r w:rsidRPr="00C52C2A">
        <w:rPr>
          <w:rFonts w:eastAsia="Times New Roman" w:cs="Times New Roman"/>
          <w:b/>
          <w:sz w:val="26"/>
          <w:szCs w:val="26"/>
        </w:rPr>
        <w:t>KẾT</w:t>
      </w:r>
      <w:r w:rsidRPr="00C52C2A">
        <w:rPr>
          <w:rFonts w:eastAsia="Times New Roman" w:cs="Times New Roman"/>
          <w:b/>
          <w:bCs/>
          <w:sz w:val="26"/>
          <w:szCs w:val="26"/>
        </w:rPr>
        <w:t xml:space="preserve"> LUẬN:</w:t>
      </w:r>
      <w:r w:rsidRPr="00C52C2A">
        <w:rPr>
          <w:rFonts w:eastAsia="Times New Roman" w:cs="Times New Roman"/>
          <w:sz w:val="26"/>
          <w:szCs w:val="26"/>
        </w:rPr>
        <w:t xml:space="preserve"> Trình bày những kết quả đạt được, </w:t>
      </w:r>
      <w:r w:rsidR="00B045EE" w:rsidRPr="00C52C2A">
        <w:rPr>
          <w:rFonts w:eastAsia="Times New Roman" w:cs="Times New Roman"/>
          <w:sz w:val="26"/>
          <w:szCs w:val="26"/>
        </w:rPr>
        <w:t xml:space="preserve">phần </w:t>
      </w:r>
      <w:r w:rsidRPr="00C52C2A">
        <w:rPr>
          <w:rFonts w:eastAsia="Times New Roman" w:cs="Times New Roman"/>
          <w:sz w:val="26"/>
          <w:szCs w:val="26"/>
        </w:rPr>
        <w:t>kết luận cần ngắn gọn</w:t>
      </w:r>
      <w:r w:rsidR="00845C8E">
        <w:rPr>
          <w:rFonts w:eastAsia="Times New Roman" w:cs="Times New Roman"/>
          <w:sz w:val="26"/>
          <w:szCs w:val="26"/>
        </w:rPr>
        <w:t>.</w:t>
      </w:r>
    </w:p>
    <w:p w14:paraId="306F2B59" w14:textId="4A693E13" w:rsidR="007D3DF4" w:rsidRPr="0040660D" w:rsidRDefault="007D3DF4" w:rsidP="0040660D">
      <w:pPr>
        <w:pStyle w:val="ListParagraph"/>
        <w:numPr>
          <w:ilvl w:val="0"/>
          <w:numId w:val="14"/>
        </w:numPr>
        <w:spacing w:after="120" w:line="276" w:lineRule="auto"/>
        <w:ind w:left="1134" w:hanging="283"/>
        <w:jc w:val="both"/>
        <w:rPr>
          <w:rFonts w:eastAsia="Times New Roman" w:cs="Times New Roman"/>
          <w:sz w:val="26"/>
          <w:szCs w:val="26"/>
        </w:rPr>
      </w:pPr>
      <w:r w:rsidRPr="0040660D">
        <w:rPr>
          <w:rFonts w:eastAsia="Times New Roman" w:cs="Times New Roman"/>
          <w:sz w:val="26"/>
          <w:szCs w:val="26"/>
        </w:rPr>
        <w:t>Kết luận nội dung thực hiện, những đóng góp mới và những đề xuất mới</w:t>
      </w:r>
      <w:r w:rsidR="009806D2" w:rsidRPr="0040660D">
        <w:rPr>
          <w:rFonts w:eastAsia="Times New Roman" w:cs="Times New Roman"/>
          <w:sz w:val="26"/>
          <w:szCs w:val="26"/>
        </w:rPr>
        <w:t xml:space="preserve"> trong đề tài</w:t>
      </w:r>
      <w:r w:rsidR="001827B7" w:rsidRPr="0040660D">
        <w:rPr>
          <w:rFonts w:eastAsia="Times New Roman" w:cs="Times New Roman"/>
          <w:sz w:val="26"/>
          <w:szCs w:val="26"/>
        </w:rPr>
        <w:t xml:space="preserve"> (nếu có)</w:t>
      </w:r>
      <w:r w:rsidRPr="0040660D">
        <w:rPr>
          <w:rFonts w:eastAsia="Times New Roman" w:cs="Times New Roman"/>
          <w:sz w:val="26"/>
          <w:szCs w:val="26"/>
        </w:rPr>
        <w:t>.</w:t>
      </w:r>
    </w:p>
    <w:p w14:paraId="65026073" w14:textId="26B0FF95" w:rsidR="007D3DF4" w:rsidRPr="0040660D" w:rsidRDefault="007D3DF4" w:rsidP="0040660D">
      <w:pPr>
        <w:pStyle w:val="ListParagraph"/>
        <w:numPr>
          <w:ilvl w:val="0"/>
          <w:numId w:val="14"/>
        </w:numPr>
        <w:spacing w:after="120" w:line="276" w:lineRule="auto"/>
        <w:ind w:left="1134" w:hanging="283"/>
        <w:jc w:val="both"/>
        <w:rPr>
          <w:rFonts w:eastAsia="Times New Roman" w:cs="Times New Roman"/>
          <w:sz w:val="26"/>
          <w:szCs w:val="26"/>
        </w:rPr>
      </w:pPr>
      <w:r w:rsidRPr="0040660D">
        <w:rPr>
          <w:rFonts w:eastAsia="Times New Roman" w:cs="Times New Roman"/>
          <w:sz w:val="26"/>
          <w:szCs w:val="26"/>
        </w:rPr>
        <w:lastRenderedPageBreak/>
        <w:t>Hướng phát triển đề tài: kiến nghị về những hướng nghiên cứu tiếp theo hoặc những đề xuất cải tiến.</w:t>
      </w:r>
    </w:p>
    <w:p w14:paraId="3DABFB9D" w14:textId="671605E0" w:rsidR="001B1E2C" w:rsidRPr="00C52C2A" w:rsidRDefault="001B1E2C" w:rsidP="00C52C2A">
      <w:pPr>
        <w:pStyle w:val="ListParagraph"/>
        <w:numPr>
          <w:ilvl w:val="1"/>
          <w:numId w:val="13"/>
        </w:numPr>
        <w:spacing w:after="120" w:line="276" w:lineRule="auto"/>
        <w:ind w:left="284" w:firstLine="0"/>
        <w:contextualSpacing w:val="0"/>
        <w:jc w:val="both"/>
        <w:rPr>
          <w:rFonts w:eastAsia="Times New Roman" w:cs="Times New Roman"/>
          <w:sz w:val="26"/>
          <w:szCs w:val="26"/>
        </w:rPr>
      </w:pPr>
      <w:r w:rsidRPr="00C52C2A">
        <w:rPr>
          <w:rFonts w:eastAsia="Times New Roman" w:cs="Times New Roman"/>
          <w:b/>
          <w:bCs/>
          <w:sz w:val="26"/>
          <w:szCs w:val="26"/>
        </w:rPr>
        <w:t xml:space="preserve">DANH MỤC TÀI LIỆU THAM KHẢO: </w:t>
      </w:r>
      <w:r w:rsidRPr="00C52C2A">
        <w:rPr>
          <w:rFonts w:eastAsia="Times New Roman" w:cs="Times New Roman"/>
          <w:sz w:val="26"/>
          <w:szCs w:val="26"/>
        </w:rPr>
        <w:t>Chỉ bao gồm các tài liệu được trích dẫn, sử dụng và đề cập trong ĐATN. </w:t>
      </w:r>
    </w:p>
    <w:p w14:paraId="09E09DD1" w14:textId="57D83240" w:rsidR="001B1E2C" w:rsidRPr="00C52C2A" w:rsidRDefault="00D060EC" w:rsidP="00C52C2A">
      <w:pPr>
        <w:pStyle w:val="ListParagraph"/>
        <w:numPr>
          <w:ilvl w:val="1"/>
          <w:numId w:val="13"/>
        </w:numPr>
        <w:spacing w:after="120" w:line="276" w:lineRule="auto"/>
        <w:ind w:left="284" w:firstLine="0"/>
        <w:contextualSpacing w:val="0"/>
        <w:jc w:val="both"/>
        <w:rPr>
          <w:rFonts w:eastAsia="Times New Roman" w:cs="Times New Roman"/>
          <w:sz w:val="26"/>
          <w:szCs w:val="26"/>
        </w:rPr>
      </w:pPr>
      <w:r w:rsidRPr="00C52C2A">
        <w:rPr>
          <w:rFonts w:eastAsia="Times New Roman" w:cs="Times New Roman"/>
          <w:b/>
          <w:bCs/>
          <w:sz w:val="26"/>
          <w:szCs w:val="26"/>
        </w:rPr>
        <w:t xml:space="preserve">PHỤ LỤC: </w:t>
      </w:r>
      <w:r w:rsidR="002B5713">
        <w:rPr>
          <w:rFonts w:eastAsia="Times New Roman" w:cs="Times New Roman"/>
          <w:bCs/>
          <w:sz w:val="26"/>
          <w:szCs w:val="26"/>
        </w:rPr>
        <w:t>Bản vẽ, bản thiết kế, code, datasheet</w:t>
      </w:r>
      <w:r w:rsidRPr="00C52C2A">
        <w:rPr>
          <w:rFonts w:eastAsia="Times New Roman" w:cs="Times New Roman"/>
          <w:bCs/>
          <w:sz w:val="26"/>
          <w:szCs w:val="26"/>
        </w:rPr>
        <w:t>, …</w:t>
      </w:r>
    </w:p>
    <w:p w14:paraId="0912FDFF" w14:textId="77777777" w:rsidR="001B1E2C" w:rsidRPr="00C52C2A" w:rsidRDefault="001B1E2C" w:rsidP="004F721A">
      <w:pPr>
        <w:numPr>
          <w:ilvl w:val="0"/>
          <w:numId w:val="1"/>
        </w:numPr>
        <w:tabs>
          <w:tab w:val="clear" w:pos="720"/>
          <w:tab w:val="num" w:pos="426"/>
        </w:tabs>
        <w:spacing w:before="120" w:after="120" w:line="276" w:lineRule="auto"/>
        <w:ind w:left="0" w:firstLine="0"/>
        <w:jc w:val="both"/>
        <w:textAlignment w:val="baseline"/>
        <w:outlineLvl w:val="1"/>
        <w:rPr>
          <w:rFonts w:eastAsia="Times New Roman" w:cs="Times New Roman"/>
          <w:b/>
          <w:bCs/>
          <w:sz w:val="26"/>
          <w:szCs w:val="26"/>
        </w:rPr>
      </w:pPr>
      <w:r w:rsidRPr="00C52C2A">
        <w:rPr>
          <w:rFonts w:eastAsia="Times New Roman" w:cs="Times New Roman"/>
          <w:b/>
          <w:bCs/>
          <w:sz w:val="26"/>
          <w:szCs w:val="26"/>
        </w:rPr>
        <w:t>Hình thức trình bày</w:t>
      </w:r>
    </w:p>
    <w:p w14:paraId="38A6D36A" w14:textId="1F87AEA0" w:rsidR="001B1E2C" w:rsidRPr="00C52C2A" w:rsidRDefault="001B1E2C" w:rsidP="001613F0">
      <w:pPr>
        <w:spacing w:after="120" w:line="276" w:lineRule="auto"/>
        <w:ind w:firstLine="567"/>
        <w:jc w:val="both"/>
        <w:rPr>
          <w:rFonts w:eastAsia="Times New Roman" w:cs="Times New Roman"/>
          <w:sz w:val="26"/>
          <w:szCs w:val="26"/>
        </w:rPr>
      </w:pPr>
      <w:r w:rsidRPr="00C52C2A">
        <w:rPr>
          <w:rFonts w:eastAsia="Times New Roman" w:cs="Times New Roman"/>
          <w:sz w:val="26"/>
          <w:szCs w:val="26"/>
        </w:rPr>
        <w:t>Đồ án tốt nghiệp phải được trình b</w:t>
      </w:r>
      <w:r w:rsidR="001613F0">
        <w:rPr>
          <w:rFonts w:eastAsia="Times New Roman" w:cs="Times New Roman"/>
          <w:sz w:val="26"/>
          <w:szCs w:val="26"/>
        </w:rPr>
        <w:t>ày ngắn gọn, rõ ràng, mạch lạc,</w:t>
      </w:r>
      <w:r w:rsidRPr="00C52C2A">
        <w:rPr>
          <w:rFonts w:eastAsia="Times New Roman" w:cs="Times New Roman"/>
          <w:sz w:val="26"/>
          <w:szCs w:val="26"/>
        </w:rPr>
        <w:t xml:space="preserve"> đánh số trang, đánh số bảng biểu, hình vẽ, đồ thị.</w:t>
      </w:r>
      <w:r w:rsidR="00A671C6">
        <w:rPr>
          <w:rFonts w:eastAsia="Times New Roman" w:cs="Times New Roman"/>
          <w:sz w:val="26"/>
          <w:szCs w:val="26"/>
        </w:rPr>
        <w:t xml:space="preserve"> </w:t>
      </w:r>
      <w:r w:rsidR="00A671C6" w:rsidRPr="00A671C6">
        <w:rPr>
          <w:rFonts w:eastAsia="Times New Roman" w:cs="Times New Roman"/>
          <w:b/>
          <w:bCs/>
          <w:sz w:val="26"/>
          <w:szCs w:val="26"/>
        </w:rPr>
        <w:t>Các format trình bày cần phải đồng nhất trong xuyên suốt toàn bộ quyển báo cáo</w:t>
      </w:r>
      <w:r w:rsidR="00A671C6">
        <w:rPr>
          <w:rFonts w:eastAsia="Times New Roman" w:cs="Times New Roman"/>
          <w:sz w:val="26"/>
          <w:szCs w:val="26"/>
        </w:rPr>
        <w:t xml:space="preserve">. </w:t>
      </w:r>
      <w:r w:rsidRPr="00C52C2A">
        <w:rPr>
          <w:rFonts w:eastAsia="Times New Roman" w:cs="Times New Roman"/>
          <w:sz w:val="26"/>
          <w:szCs w:val="26"/>
        </w:rPr>
        <w:t>Nội dung phân thành các chương.</w:t>
      </w:r>
    </w:p>
    <w:p w14:paraId="730950B0" w14:textId="77777777" w:rsidR="001B1E2C" w:rsidRPr="00C52C2A" w:rsidRDefault="001B1E2C" w:rsidP="001613F0">
      <w:pPr>
        <w:pStyle w:val="ListParagraph"/>
        <w:numPr>
          <w:ilvl w:val="0"/>
          <w:numId w:val="11"/>
        </w:numPr>
        <w:spacing w:after="120" w:line="276" w:lineRule="auto"/>
        <w:ind w:left="714" w:hanging="357"/>
        <w:contextualSpacing w:val="0"/>
        <w:rPr>
          <w:rFonts w:eastAsia="Times New Roman" w:cs="Times New Roman"/>
          <w:sz w:val="26"/>
          <w:szCs w:val="26"/>
        </w:rPr>
      </w:pPr>
      <w:r w:rsidRPr="00C52C2A">
        <w:rPr>
          <w:rFonts w:eastAsia="Times New Roman" w:cs="Times New Roman"/>
          <w:sz w:val="26"/>
          <w:szCs w:val="26"/>
        </w:rPr>
        <w:t>Font chữ Unicode: Times New Roman, kích thước (size) 13pt.</w:t>
      </w:r>
    </w:p>
    <w:p w14:paraId="47695F35" w14:textId="474251D4" w:rsidR="001B1E2C" w:rsidRPr="00C52C2A" w:rsidRDefault="001B1E2C" w:rsidP="001613F0">
      <w:pPr>
        <w:pStyle w:val="ListParagraph"/>
        <w:numPr>
          <w:ilvl w:val="0"/>
          <w:numId w:val="11"/>
        </w:numPr>
        <w:spacing w:after="120" w:line="276" w:lineRule="auto"/>
        <w:ind w:left="714" w:hanging="357"/>
        <w:contextualSpacing w:val="0"/>
        <w:rPr>
          <w:rFonts w:eastAsia="Times New Roman" w:cs="Times New Roman"/>
          <w:sz w:val="26"/>
          <w:szCs w:val="26"/>
        </w:rPr>
      </w:pPr>
      <w:r w:rsidRPr="00C52C2A">
        <w:rPr>
          <w:rFonts w:eastAsia="Times New Roman" w:cs="Times New Roman"/>
          <w:sz w:val="26"/>
          <w:szCs w:val="26"/>
        </w:rPr>
        <w:t>Dãn dòng (line spacing) đặt ở chế độ</w:t>
      </w:r>
      <w:r w:rsidR="00D060EC" w:rsidRPr="00C52C2A">
        <w:rPr>
          <w:rFonts w:eastAsia="Times New Roman" w:cs="Times New Roman"/>
          <w:sz w:val="26"/>
          <w:szCs w:val="26"/>
        </w:rPr>
        <w:t xml:space="preserve"> </w:t>
      </w:r>
      <w:r w:rsidR="00B045EE" w:rsidRPr="00C52C2A">
        <w:rPr>
          <w:rFonts w:eastAsia="Times New Roman" w:cs="Times New Roman"/>
          <w:sz w:val="26"/>
          <w:szCs w:val="26"/>
        </w:rPr>
        <w:t>1.5 line.</w:t>
      </w:r>
    </w:p>
    <w:p w14:paraId="3076440E" w14:textId="55116D6C" w:rsidR="001B1E2C" w:rsidRPr="00C52C2A" w:rsidRDefault="001B1E2C" w:rsidP="001613F0">
      <w:pPr>
        <w:pStyle w:val="ListParagraph"/>
        <w:numPr>
          <w:ilvl w:val="0"/>
          <w:numId w:val="11"/>
        </w:numPr>
        <w:spacing w:after="120" w:line="276" w:lineRule="auto"/>
        <w:ind w:left="714" w:hanging="357"/>
        <w:contextualSpacing w:val="0"/>
        <w:rPr>
          <w:rFonts w:eastAsia="Times New Roman" w:cs="Times New Roman"/>
          <w:sz w:val="26"/>
          <w:szCs w:val="26"/>
        </w:rPr>
      </w:pPr>
      <w:r w:rsidRPr="00C52C2A">
        <w:rPr>
          <w:rFonts w:eastAsia="Times New Roman" w:cs="Times New Roman"/>
          <w:sz w:val="26"/>
          <w:szCs w:val="26"/>
        </w:rPr>
        <w:t xml:space="preserve">Lề trên </w:t>
      </w:r>
      <w:r w:rsidR="00B045EE" w:rsidRPr="00C52C2A">
        <w:rPr>
          <w:rFonts w:eastAsia="Times New Roman" w:cs="Times New Roman"/>
          <w:sz w:val="26"/>
          <w:szCs w:val="26"/>
        </w:rPr>
        <w:t>2 cm,</w:t>
      </w:r>
      <w:r w:rsidRPr="00C52C2A">
        <w:rPr>
          <w:rFonts w:eastAsia="Times New Roman" w:cs="Times New Roman"/>
          <w:sz w:val="26"/>
          <w:szCs w:val="26"/>
        </w:rPr>
        <w:t xml:space="preserve"> </w:t>
      </w:r>
      <w:r w:rsidR="00B045EE" w:rsidRPr="00C52C2A">
        <w:rPr>
          <w:rFonts w:eastAsia="Times New Roman" w:cs="Times New Roman"/>
          <w:sz w:val="26"/>
          <w:szCs w:val="26"/>
        </w:rPr>
        <w:t>lề dưới</w:t>
      </w:r>
      <w:r w:rsidR="00D060EC" w:rsidRPr="00C52C2A">
        <w:rPr>
          <w:rFonts w:eastAsia="Times New Roman" w:cs="Times New Roman"/>
          <w:sz w:val="26"/>
          <w:szCs w:val="26"/>
        </w:rPr>
        <w:t xml:space="preserve"> </w:t>
      </w:r>
      <w:r w:rsidR="00B045EE" w:rsidRPr="00C52C2A">
        <w:rPr>
          <w:rFonts w:eastAsia="Times New Roman" w:cs="Times New Roman"/>
          <w:sz w:val="26"/>
          <w:szCs w:val="26"/>
        </w:rPr>
        <w:t>2 cm</w:t>
      </w:r>
      <w:r w:rsidRPr="00C52C2A">
        <w:rPr>
          <w:rFonts w:eastAsia="Times New Roman" w:cs="Times New Roman"/>
          <w:sz w:val="26"/>
          <w:szCs w:val="26"/>
        </w:rPr>
        <w:t>, lề trái 3 cm, lề phải</w:t>
      </w:r>
      <w:r w:rsidR="00D060EC" w:rsidRPr="00C52C2A">
        <w:rPr>
          <w:rFonts w:eastAsia="Times New Roman" w:cs="Times New Roman"/>
          <w:sz w:val="26"/>
          <w:szCs w:val="26"/>
        </w:rPr>
        <w:t xml:space="preserve"> </w:t>
      </w:r>
      <w:r w:rsidR="00121622">
        <w:rPr>
          <w:rFonts w:eastAsia="Times New Roman" w:cs="Times New Roman"/>
          <w:sz w:val="26"/>
          <w:szCs w:val="26"/>
        </w:rPr>
        <w:t>1.5</w:t>
      </w:r>
      <w:r w:rsidR="00B045EE" w:rsidRPr="00C52C2A">
        <w:rPr>
          <w:rFonts w:eastAsia="Times New Roman" w:cs="Times New Roman"/>
          <w:sz w:val="26"/>
          <w:szCs w:val="26"/>
        </w:rPr>
        <w:t xml:space="preserve"> cm.</w:t>
      </w:r>
    </w:p>
    <w:p w14:paraId="441D91B8" w14:textId="77777777" w:rsidR="001B1E2C" w:rsidRPr="00C52C2A" w:rsidRDefault="001B1E2C" w:rsidP="001613F0">
      <w:pPr>
        <w:pStyle w:val="ListParagraph"/>
        <w:numPr>
          <w:ilvl w:val="0"/>
          <w:numId w:val="11"/>
        </w:numPr>
        <w:spacing w:after="120" w:line="276" w:lineRule="auto"/>
        <w:ind w:left="714" w:hanging="357"/>
        <w:contextualSpacing w:val="0"/>
        <w:rPr>
          <w:rFonts w:eastAsia="Times New Roman" w:cs="Times New Roman"/>
          <w:sz w:val="26"/>
          <w:szCs w:val="26"/>
        </w:rPr>
      </w:pPr>
      <w:r w:rsidRPr="00C52C2A">
        <w:rPr>
          <w:rFonts w:eastAsia="Times New Roman" w:cs="Times New Roman"/>
          <w:sz w:val="26"/>
          <w:szCs w:val="26"/>
        </w:rPr>
        <w:t>Đánh số trang:</w:t>
      </w:r>
    </w:p>
    <w:p w14:paraId="3D6C285F" w14:textId="32B1DF7A" w:rsidR="001B1E2C" w:rsidRPr="00C52C2A" w:rsidRDefault="001B1E2C" w:rsidP="001613F0">
      <w:pPr>
        <w:pStyle w:val="ListParagraph"/>
        <w:numPr>
          <w:ilvl w:val="0"/>
          <w:numId w:val="14"/>
        </w:numPr>
        <w:spacing w:after="120" w:line="276" w:lineRule="auto"/>
        <w:ind w:left="1135" w:hanging="284"/>
        <w:contextualSpacing w:val="0"/>
        <w:jc w:val="both"/>
        <w:rPr>
          <w:rFonts w:eastAsia="Times New Roman" w:cs="Times New Roman"/>
          <w:sz w:val="26"/>
          <w:szCs w:val="26"/>
        </w:rPr>
      </w:pPr>
      <w:r w:rsidRPr="00C52C2A">
        <w:rPr>
          <w:rFonts w:eastAsia="Times New Roman" w:cs="Times New Roman"/>
          <w:sz w:val="26"/>
          <w:szCs w:val="26"/>
        </w:rPr>
        <w:t>Các trang</w:t>
      </w:r>
      <w:r w:rsidR="00CB3486" w:rsidRPr="00C52C2A">
        <w:rPr>
          <w:rFonts w:eastAsia="Times New Roman" w:cs="Times New Roman"/>
          <w:sz w:val="26"/>
          <w:szCs w:val="26"/>
        </w:rPr>
        <w:t>:</w:t>
      </w:r>
      <w:r w:rsidRPr="00C52C2A">
        <w:rPr>
          <w:rFonts w:eastAsia="Times New Roman" w:cs="Times New Roman"/>
          <w:sz w:val="26"/>
          <w:szCs w:val="26"/>
        </w:rPr>
        <w:t xml:space="preserve"> Lời cảm ơn; Nhận xét của </w:t>
      </w:r>
      <w:r w:rsidR="00CB3486" w:rsidRPr="00C52C2A">
        <w:rPr>
          <w:rFonts w:eastAsia="Times New Roman" w:cs="Times New Roman"/>
          <w:sz w:val="26"/>
          <w:szCs w:val="26"/>
        </w:rPr>
        <w:t>Giáo viên hướng dẫn (GV</w:t>
      </w:r>
      <w:r w:rsidRPr="00C52C2A">
        <w:rPr>
          <w:rFonts w:eastAsia="Times New Roman" w:cs="Times New Roman"/>
          <w:sz w:val="26"/>
          <w:szCs w:val="26"/>
        </w:rPr>
        <w:t>HD</w:t>
      </w:r>
      <w:r w:rsidR="00CB3486" w:rsidRPr="00C52C2A">
        <w:rPr>
          <w:rFonts w:eastAsia="Times New Roman" w:cs="Times New Roman"/>
          <w:sz w:val="26"/>
          <w:szCs w:val="26"/>
        </w:rPr>
        <w:t>)</w:t>
      </w:r>
      <w:r w:rsidRPr="00C52C2A">
        <w:rPr>
          <w:rFonts w:eastAsia="Times New Roman" w:cs="Times New Roman"/>
          <w:sz w:val="26"/>
          <w:szCs w:val="26"/>
        </w:rPr>
        <w:t xml:space="preserve">, </w:t>
      </w:r>
      <w:r w:rsidR="00CB3486" w:rsidRPr="00C52C2A">
        <w:rPr>
          <w:rFonts w:eastAsia="Times New Roman" w:cs="Times New Roman"/>
          <w:sz w:val="26"/>
          <w:szCs w:val="26"/>
        </w:rPr>
        <w:t>Giáo viên phản biện (GV</w:t>
      </w:r>
      <w:r w:rsidRPr="00C52C2A">
        <w:rPr>
          <w:rFonts w:eastAsia="Times New Roman" w:cs="Times New Roman"/>
          <w:sz w:val="26"/>
          <w:szCs w:val="26"/>
        </w:rPr>
        <w:t>PB</w:t>
      </w:r>
      <w:r w:rsidR="00CB3486" w:rsidRPr="00C52C2A">
        <w:rPr>
          <w:rFonts w:eastAsia="Times New Roman" w:cs="Times New Roman"/>
          <w:sz w:val="26"/>
          <w:szCs w:val="26"/>
        </w:rPr>
        <w:t>)</w:t>
      </w:r>
      <w:r w:rsidRPr="00C52C2A">
        <w:rPr>
          <w:rFonts w:eastAsia="Times New Roman" w:cs="Times New Roman"/>
          <w:sz w:val="26"/>
          <w:szCs w:val="26"/>
        </w:rPr>
        <w:t>; Đề cương chi tiết; Các mục lục đánh số trang theo hệ thống chữ cái La mã (Ví dụ: I, II, III, IV,…).</w:t>
      </w:r>
    </w:p>
    <w:p w14:paraId="795586E5" w14:textId="6547F1ED" w:rsidR="001B1E2C" w:rsidRPr="00C52C2A" w:rsidRDefault="001B1E2C" w:rsidP="001613F0">
      <w:pPr>
        <w:pStyle w:val="ListParagraph"/>
        <w:numPr>
          <w:ilvl w:val="0"/>
          <w:numId w:val="14"/>
        </w:numPr>
        <w:spacing w:after="120" w:line="276" w:lineRule="auto"/>
        <w:ind w:left="1135" w:hanging="284"/>
        <w:contextualSpacing w:val="0"/>
        <w:jc w:val="both"/>
        <w:rPr>
          <w:rFonts w:eastAsia="Times New Roman" w:cs="Times New Roman"/>
          <w:sz w:val="26"/>
          <w:szCs w:val="26"/>
        </w:rPr>
      </w:pPr>
      <w:r w:rsidRPr="00C52C2A">
        <w:rPr>
          <w:rFonts w:eastAsia="Times New Roman" w:cs="Times New Roman"/>
          <w:sz w:val="26"/>
          <w:szCs w:val="26"/>
        </w:rPr>
        <w:t>Các trang</w:t>
      </w:r>
      <w:r w:rsidR="000B5522">
        <w:rPr>
          <w:rFonts w:eastAsia="Times New Roman" w:cs="Times New Roman"/>
          <w:sz w:val="26"/>
          <w:szCs w:val="26"/>
        </w:rPr>
        <w:t>:</w:t>
      </w:r>
      <w:r w:rsidRPr="00C52C2A">
        <w:rPr>
          <w:rFonts w:eastAsia="Times New Roman" w:cs="Times New Roman"/>
          <w:sz w:val="26"/>
          <w:szCs w:val="26"/>
        </w:rPr>
        <w:t xml:space="preserve"> </w:t>
      </w:r>
      <w:r w:rsidR="000B5522">
        <w:rPr>
          <w:rFonts w:eastAsia="Times New Roman" w:cs="Times New Roman"/>
          <w:sz w:val="26"/>
          <w:szCs w:val="26"/>
        </w:rPr>
        <w:t xml:space="preserve">Nội </w:t>
      </w:r>
      <w:r w:rsidR="001613F0">
        <w:rPr>
          <w:rFonts w:eastAsia="Times New Roman" w:cs="Times New Roman"/>
          <w:sz w:val="26"/>
          <w:szCs w:val="26"/>
        </w:rPr>
        <w:t>dung các chương</w:t>
      </w:r>
      <w:r w:rsidRPr="00C52C2A">
        <w:rPr>
          <w:rFonts w:eastAsia="Times New Roman" w:cs="Times New Roman"/>
          <w:sz w:val="26"/>
          <w:szCs w:val="26"/>
        </w:rPr>
        <w:t xml:space="preserve"> của </w:t>
      </w:r>
      <w:r w:rsidR="001613F0">
        <w:rPr>
          <w:rFonts w:eastAsia="Times New Roman" w:cs="Times New Roman"/>
          <w:sz w:val="26"/>
          <w:szCs w:val="26"/>
        </w:rPr>
        <w:t>ĐATN</w:t>
      </w:r>
      <w:r w:rsidRPr="00C52C2A">
        <w:rPr>
          <w:rFonts w:eastAsia="Times New Roman" w:cs="Times New Roman"/>
          <w:sz w:val="26"/>
          <w:szCs w:val="26"/>
        </w:rPr>
        <w:t xml:space="preserve">, đánh </w:t>
      </w:r>
      <w:r w:rsidR="00082124" w:rsidRPr="00C52C2A">
        <w:rPr>
          <w:rFonts w:eastAsia="Times New Roman" w:cs="Times New Roman"/>
          <w:sz w:val="26"/>
          <w:szCs w:val="26"/>
        </w:rPr>
        <w:t>từ số 1, bằng chữ</w:t>
      </w:r>
      <w:r w:rsidRPr="00C52C2A">
        <w:rPr>
          <w:rFonts w:eastAsia="Times New Roman" w:cs="Times New Roman"/>
          <w:sz w:val="26"/>
          <w:szCs w:val="26"/>
        </w:rPr>
        <w:t xml:space="preserve"> Ả-rập</w:t>
      </w:r>
      <w:r w:rsidR="00082124" w:rsidRPr="00C52C2A">
        <w:rPr>
          <w:rFonts w:eastAsia="Times New Roman" w:cs="Times New Roman"/>
          <w:sz w:val="26"/>
          <w:szCs w:val="26"/>
        </w:rPr>
        <w:t>, cỡ chữ</w:t>
      </w:r>
      <w:r w:rsidR="001613F0">
        <w:rPr>
          <w:rFonts w:eastAsia="Times New Roman" w:cs="Times New Roman"/>
          <w:sz w:val="26"/>
          <w:szCs w:val="26"/>
        </w:rPr>
        <w:t xml:space="preserve"> 13, kiểu chữ đứng, canh giữa</w:t>
      </w:r>
      <w:r w:rsidRPr="00C52C2A">
        <w:rPr>
          <w:rFonts w:eastAsia="Times New Roman" w:cs="Times New Roman"/>
          <w:sz w:val="26"/>
          <w:szCs w:val="26"/>
        </w:rPr>
        <w:t>.</w:t>
      </w:r>
    </w:p>
    <w:p w14:paraId="6124FCD8" w14:textId="77777777" w:rsidR="001B1E2C" w:rsidRPr="00C52C2A" w:rsidRDefault="001B1E2C" w:rsidP="000B5522">
      <w:pPr>
        <w:pStyle w:val="ListParagraph"/>
        <w:numPr>
          <w:ilvl w:val="0"/>
          <w:numId w:val="11"/>
        </w:numPr>
        <w:spacing w:after="120" w:line="276" w:lineRule="auto"/>
        <w:ind w:left="714" w:hanging="357"/>
        <w:contextualSpacing w:val="0"/>
        <w:jc w:val="both"/>
        <w:rPr>
          <w:rFonts w:eastAsia="Times New Roman" w:cs="Times New Roman"/>
          <w:sz w:val="26"/>
          <w:szCs w:val="26"/>
        </w:rPr>
      </w:pPr>
      <w:r w:rsidRPr="00C52C2A">
        <w:rPr>
          <w:rFonts w:eastAsia="Times New Roman" w:cs="Times New Roman"/>
          <w:sz w:val="26"/>
          <w:szCs w:val="26"/>
        </w:rPr>
        <w:t>Các bảng biểu trình bày theo chiều ngang khổ giấy thì đầu bảng là lề trái của trang. </w:t>
      </w:r>
    </w:p>
    <w:p w14:paraId="6304DBD5" w14:textId="77777777" w:rsidR="001B1E2C" w:rsidRPr="00C52C2A" w:rsidRDefault="001B1E2C" w:rsidP="000B5522">
      <w:pPr>
        <w:pStyle w:val="ListParagraph"/>
        <w:numPr>
          <w:ilvl w:val="0"/>
          <w:numId w:val="11"/>
        </w:numPr>
        <w:spacing w:after="120" w:line="276" w:lineRule="auto"/>
        <w:ind w:left="714" w:hanging="357"/>
        <w:contextualSpacing w:val="0"/>
        <w:jc w:val="both"/>
        <w:rPr>
          <w:rFonts w:eastAsia="Times New Roman" w:cs="Times New Roman"/>
          <w:sz w:val="26"/>
          <w:szCs w:val="26"/>
        </w:rPr>
      </w:pPr>
      <w:r w:rsidRPr="00C52C2A">
        <w:rPr>
          <w:rFonts w:eastAsia="Times New Roman" w:cs="Times New Roman"/>
          <w:sz w:val="26"/>
          <w:szCs w:val="26"/>
        </w:rPr>
        <w:t>Cách đánh danh mục bảng, hình vẽ:</w:t>
      </w:r>
    </w:p>
    <w:p w14:paraId="5DCFE391" w14:textId="2729084D" w:rsidR="001B1E2C" w:rsidRPr="00A635F3" w:rsidRDefault="001B1E2C" w:rsidP="00D11B2D">
      <w:pPr>
        <w:pStyle w:val="ListParagraph"/>
        <w:numPr>
          <w:ilvl w:val="0"/>
          <w:numId w:val="14"/>
        </w:numPr>
        <w:spacing w:after="120" w:line="276" w:lineRule="auto"/>
        <w:ind w:left="1135" w:hanging="284"/>
        <w:contextualSpacing w:val="0"/>
        <w:jc w:val="both"/>
        <w:rPr>
          <w:rFonts w:eastAsia="Times New Roman" w:cs="Times New Roman"/>
          <w:sz w:val="26"/>
          <w:szCs w:val="26"/>
        </w:rPr>
      </w:pPr>
      <w:r w:rsidRPr="00A635F3">
        <w:rPr>
          <w:rFonts w:eastAsia="Times New Roman" w:cs="Times New Roman"/>
          <w:sz w:val="26"/>
          <w:szCs w:val="26"/>
        </w:rPr>
        <w:t>Chữ số thứ nhất chỉ tên chương.</w:t>
      </w:r>
      <w:r w:rsidR="00A635F3">
        <w:rPr>
          <w:rFonts w:eastAsia="Times New Roman" w:cs="Times New Roman"/>
          <w:sz w:val="26"/>
          <w:szCs w:val="26"/>
        </w:rPr>
        <w:t xml:space="preserve"> </w:t>
      </w:r>
      <w:r w:rsidRPr="00A635F3">
        <w:rPr>
          <w:rFonts w:eastAsia="Times New Roman" w:cs="Times New Roman"/>
          <w:sz w:val="26"/>
          <w:szCs w:val="26"/>
        </w:rPr>
        <w:t xml:space="preserve">Chữ số thứ hai chỉ thứ tự bảng biểu, sơ đồ, hình… </w:t>
      </w:r>
      <w:r w:rsidR="00CB3486" w:rsidRPr="00A635F3">
        <w:rPr>
          <w:rFonts w:eastAsia="Times New Roman" w:cs="Times New Roman"/>
          <w:sz w:val="26"/>
          <w:szCs w:val="26"/>
        </w:rPr>
        <w:t>t</w:t>
      </w:r>
      <w:r w:rsidRPr="00A635F3">
        <w:rPr>
          <w:rFonts w:eastAsia="Times New Roman" w:cs="Times New Roman"/>
          <w:sz w:val="26"/>
          <w:szCs w:val="26"/>
        </w:rPr>
        <w:t>rong mỗi chương.</w:t>
      </w:r>
    </w:p>
    <w:p w14:paraId="0B5A28D1" w14:textId="4064DE73" w:rsidR="001B1E2C" w:rsidRPr="00C52C2A" w:rsidRDefault="00A635F3" w:rsidP="000B5522">
      <w:pPr>
        <w:pStyle w:val="ListParagraph"/>
        <w:numPr>
          <w:ilvl w:val="0"/>
          <w:numId w:val="14"/>
        </w:numPr>
        <w:spacing w:after="120" w:line="276" w:lineRule="auto"/>
        <w:ind w:left="1135" w:hanging="284"/>
        <w:contextualSpacing w:val="0"/>
        <w:jc w:val="both"/>
        <w:rPr>
          <w:rFonts w:eastAsia="Times New Roman" w:cs="Times New Roman"/>
          <w:sz w:val="26"/>
          <w:szCs w:val="26"/>
        </w:rPr>
      </w:pPr>
      <w:r>
        <w:rPr>
          <w:rFonts w:eastAsia="Times New Roman" w:cs="Times New Roman"/>
          <w:sz w:val="26"/>
          <w:szCs w:val="26"/>
        </w:rPr>
        <w:t>Đối với bảng biểu thì đánh số chú thích bảng phía trên bảng. Đối với hình ảnh (hoặc sơ đồ) thì đánh số chú thích phía dưới. Chú thích và chủ thể phải nằm cùng một trang. Chỉ trừ TH bảng biểu quá dài thì có thể cắt bảng qua nhiều trang nhưng phải đảm bảo chú thích bảng và một vài dòng đầu của bảng vẫn nằm cùng 1 trang.</w:t>
      </w:r>
    </w:p>
    <w:p w14:paraId="530FC6C3" w14:textId="4469D6BD" w:rsidR="001B1E2C" w:rsidRPr="00C52C2A" w:rsidRDefault="001B1E2C" w:rsidP="000B5522">
      <w:pPr>
        <w:pStyle w:val="ListParagraph"/>
        <w:numPr>
          <w:ilvl w:val="0"/>
          <w:numId w:val="11"/>
        </w:numPr>
        <w:spacing w:after="120" w:line="276" w:lineRule="auto"/>
        <w:ind w:left="714" w:hanging="357"/>
        <w:contextualSpacing w:val="0"/>
        <w:jc w:val="both"/>
        <w:rPr>
          <w:rFonts w:eastAsia="Times New Roman" w:cs="Times New Roman"/>
          <w:sz w:val="26"/>
          <w:szCs w:val="26"/>
        </w:rPr>
      </w:pPr>
      <w:r w:rsidRPr="00C52C2A">
        <w:rPr>
          <w:rFonts w:eastAsia="Times New Roman" w:cs="Times New Roman"/>
          <w:sz w:val="26"/>
          <w:szCs w:val="26"/>
        </w:rPr>
        <w:t>Số thứ tự của các chương, mục được đánh số bằng hệ thống số Ả-rập, không dùng số La mã</w:t>
      </w:r>
      <w:r w:rsidR="00923530">
        <w:rPr>
          <w:rFonts w:eastAsia="Times New Roman" w:cs="Times New Roman"/>
          <w:sz w:val="26"/>
          <w:szCs w:val="26"/>
        </w:rPr>
        <w:t xml:space="preserve"> hoặc chữ cái abc</w:t>
      </w:r>
      <w:r w:rsidRPr="00C52C2A">
        <w:rPr>
          <w:rFonts w:eastAsia="Times New Roman" w:cs="Times New Roman"/>
          <w:sz w:val="26"/>
          <w:szCs w:val="26"/>
        </w:rPr>
        <w:t>. Các mục và tiểu mục được đánh số bằng các nhóm hai hoặc ba chữ số, cách nhau một dấu chấm: Số thứ nhất chỉ số chương, chỉ số thứ hai chỉ số mục, số thứ ba chỉ số tiểu mục. Ví dụ:</w:t>
      </w:r>
    </w:p>
    <w:p w14:paraId="1F491476" w14:textId="77777777" w:rsidR="001B1E2C" w:rsidRPr="00C52C2A" w:rsidRDefault="001B1E2C" w:rsidP="00E677A6">
      <w:pPr>
        <w:spacing w:after="120" w:line="276" w:lineRule="auto"/>
        <w:ind w:left="993" w:firstLine="425"/>
        <w:jc w:val="both"/>
        <w:rPr>
          <w:rFonts w:eastAsia="Times New Roman" w:cs="Times New Roman"/>
          <w:sz w:val="26"/>
          <w:szCs w:val="26"/>
        </w:rPr>
      </w:pPr>
      <w:r w:rsidRPr="00C52C2A">
        <w:rPr>
          <w:rFonts w:eastAsia="Times New Roman" w:cs="Times New Roman"/>
          <w:b/>
          <w:bCs/>
          <w:sz w:val="26"/>
          <w:szCs w:val="26"/>
        </w:rPr>
        <w:t>Chương 3 …</w:t>
      </w:r>
      <w:r w:rsidRPr="00C52C2A">
        <w:rPr>
          <w:rFonts w:eastAsia="Times New Roman" w:cs="Times New Roman"/>
          <w:sz w:val="26"/>
          <w:szCs w:val="26"/>
        </w:rPr>
        <w:t>(bold, font 14)</w:t>
      </w:r>
    </w:p>
    <w:p w14:paraId="51A2C2BD" w14:textId="77777777" w:rsidR="001B1E2C" w:rsidRPr="00C52C2A" w:rsidRDefault="001B1E2C" w:rsidP="00E677A6">
      <w:pPr>
        <w:spacing w:after="120" w:line="276" w:lineRule="auto"/>
        <w:ind w:left="993" w:firstLine="425"/>
        <w:jc w:val="both"/>
        <w:rPr>
          <w:rFonts w:eastAsia="Times New Roman" w:cs="Times New Roman"/>
          <w:sz w:val="26"/>
          <w:szCs w:val="26"/>
        </w:rPr>
      </w:pPr>
      <w:r w:rsidRPr="00C52C2A">
        <w:rPr>
          <w:rFonts w:eastAsia="Times New Roman" w:cs="Times New Roman"/>
          <w:b/>
          <w:bCs/>
          <w:sz w:val="26"/>
          <w:szCs w:val="26"/>
        </w:rPr>
        <w:tab/>
      </w:r>
      <w:r w:rsidRPr="00C52C2A">
        <w:rPr>
          <w:rFonts w:eastAsia="Times New Roman" w:cs="Times New Roman"/>
          <w:b/>
          <w:bCs/>
          <w:sz w:val="26"/>
          <w:szCs w:val="26"/>
        </w:rPr>
        <w:tab/>
        <w:t>3.1. …</w:t>
      </w:r>
      <w:r w:rsidRPr="00C52C2A">
        <w:rPr>
          <w:rFonts w:eastAsia="Times New Roman" w:cs="Times New Roman"/>
          <w:sz w:val="26"/>
          <w:szCs w:val="26"/>
        </w:rPr>
        <w:t>(bold, font 13)</w:t>
      </w:r>
    </w:p>
    <w:p w14:paraId="6C15BEA0" w14:textId="77777777" w:rsidR="001B1E2C" w:rsidRPr="00C52C2A" w:rsidRDefault="001B1E2C" w:rsidP="00E677A6">
      <w:pPr>
        <w:spacing w:after="120" w:line="276" w:lineRule="auto"/>
        <w:ind w:left="993" w:firstLine="425"/>
        <w:jc w:val="both"/>
        <w:rPr>
          <w:rFonts w:eastAsia="Times New Roman" w:cs="Times New Roman"/>
          <w:sz w:val="26"/>
          <w:szCs w:val="26"/>
        </w:rPr>
      </w:pPr>
      <w:r w:rsidRPr="00C52C2A">
        <w:rPr>
          <w:rFonts w:eastAsia="Times New Roman" w:cs="Times New Roman"/>
          <w:b/>
          <w:bCs/>
          <w:sz w:val="26"/>
          <w:szCs w:val="26"/>
        </w:rPr>
        <w:tab/>
      </w:r>
      <w:r w:rsidRPr="00C52C2A">
        <w:rPr>
          <w:rFonts w:eastAsia="Times New Roman" w:cs="Times New Roman"/>
          <w:b/>
          <w:bCs/>
          <w:sz w:val="26"/>
          <w:szCs w:val="26"/>
        </w:rPr>
        <w:tab/>
      </w:r>
      <w:r w:rsidRPr="00C52C2A">
        <w:rPr>
          <w:rFonts w:eastAsia="Times New Roman" w:cs="Times New Roman"/>
          <w:b/>
          <w:bCs/>
          <w:sz w:val="26"/>
          <w:szCs w:val="26"/>
        </w:rPr>
        <w:tab/>
        <w:t>3.1.1. …</w:t>
      </w:r>
      <w:r w:rsidRPr="00C52C2A">
        <w:rPr>
          <w:rFonts w:eastAsia="Times New Roman" w:cs="Times New Roman"/>
          <w:sz w:val="26"/>
          <w:szCs w:val="26"/>
        </w:rPr>
        <w:t>(bold, font 13)</w:t>
      </w:r>
    </w:p>
    <w:p w14:paraId="193EE488" w14:textId="77777777" w:rsidR="001B1E2C" w:rsidRPr="00C52C2A" w:rsidRDefault="001B1E2C" w:rsidP="00E677A6">
      <w:pPr>
        <w:spacing w:after="120" w:line="276" w:lineRule="auto"/>
        <w:ind w:left="993" w:firstLine="425"/>
        <w:jc w:val="both"/>
        <w:rPr>
          <w:rFonts w:eastAsia="Times New Roman" w:cs="Times New Roman"/>
          <w:sz w:val="26"/>
          <w:szCs w:val="26"/>
        </w:rPr>
      </w:pPr>
      <w:r w:rsidRPr="00C52C2A">
        <w:rPr>
          <w:rFonts w:eastAsia="Times New Roman" w:cs="Times New Roman"/>
          <w:b/>
          <w:bCs/>
          <w:sz w:val="26"/>
          <w:szCs w:val="26"/>
        </w:rPr>
        <w:tab/>
      </w:r>
      <w:r w:rsidRPr="00C52C2A">
        <w:rPr>
          <w:rFonts w:eastAsia="Times New Roman" w:cs="Times New Roman"/>
          <w:b/>
          <w:bCs/>
          <w:sz w:val="26"/>
          <w:szCs w:val="26"/>
        </w:rPr>
        <w:tab/>
      </w:r>
      <w:r w:rsidRPr="00C52C2A">
        <w:rPr>
          <w:rFonts w:eastAsia="Times New Roman" w:cs="Times New Roman"/>
          <w:b/>
          <w:bCs/>
          <w:sz w:val="26"/>
          <w:szCs w:val="26"/>
        </w:rPr>
        <w:tab/>
        <w:t>3.1.2. …</w:t>
      </w:r>
      <w:r w:rsidRPr="00C52C2A">
        <w:rPr>
          <w:rFonts w:eastAsia="Times New Roman" w:cs="Times New Roman"/>
          <w:sz w:val="26"/>
          <w:szCs w:val="26"/>
        </w:rPr>
        <w:t>(bold, font 13)</w:t>
      </w:r>
    </w:p>
    <w:p w14:paraId="1CD1F82B" w14:textId="77777777" w:rsidR="001B1E2C" w:rsidRPr="00C52C2A" w:rsidRDefault="001B1E2C" w:rsidP="00E677A6">
      <w:pPr>
        <w:spacing w:after="120" w:line="276" w:lineRule="auto"/>
        <w:ind w:left="993" w:firstLine="425"/>
        <w:jc w:val="both"/>
        <w:rPr>
          <w:rFonts w:eastAsia="Times New Roman" w:cs="Times New Roman"/>
          <w:sz w:val="26"/>
          <w:szCs w:val="26"/>
        </w:rPr>
      </w:pPr>
      <w:r w:rsidRPr="00C52C2A">
        <w:rPr>
          <w:rFonts w:eastAsia="Times New Roman" w:cs="Times New Roman"/>
          <w:b/>
          <w:bCs/>
          <w:sz w:val="26"/>
          <w:szCs w:val="26"/>
        </w:rPr>
        <w:lastRenderedPageBreak/>
        <w:tab/>
      </w:r>
      <w:r w:rsidRPr="00C52C2A">
        <w:rPr>
          <w:rFonts w:eastAsia="Times New Roman" w:cs="Times New Roman"/>
          <w:b/>
          <w:bCs/>
          <w:sz w:val="26"/>
          <w:szCs w:val="26"/>
        </w:rPr>
        <w:tab/>
        <w:t>3.2. …</w:t>
      </w:r>
      <w:r w:rsidRPr="00C52C2A">
        <w:rPr>
          <w:rFonts w:eastAsia="Times New Roman" w:cs="Times New Roman"/>
          <w:sz w:val="26"/>
          <w:szCs w:val="26"/>
        </w:rPr>
        <w:t>(bold, font 13)</w:t>
      </w:r>
    </w:p>
    <w:p w14:paraId="6411771A" w14:textId="1D7D052A" w:rsidR="00923530" w:rsidRDefault="00923530" w:rsidP="00006FDE">
      <w:pPr>
        <w:pStyle w:val="ListParagraph"/>
        <w:numPr>
          <w:ilvl w:val="0"/>
          <w:numId w:val="11"/>
        </w:numPr>
        <w:spacing w:after="120" w:line="276" w:lineRule="auto"/>
        <w:ind w:left="714" w:hanging="357"/>
        <w:contextualSpacing w:val="0"/>
        <w:jc w:val="both"/>
        <w:rPr>
          <w:rFonts w:eastAsia="Times New Roman" w:cs="Times New Roman"/>
          <w:sz w:val="26"/>
          <w:szCs w:val="26"/>
        </w:rPr>
      </w:pPr>
      <w:r>
        <w:rPr>
          <w:rFonts w:eastAsia="Times New Roman" w:cs="Times New Roman"/>
          <w:sz w:val="26"/>
          <w:szCs w:val="26"/>
        </w:rPr>
        <w:t xml:space="preserve">Nếu chia tiểu mục thì cần có ít nhất 2 tiểu mục trở lên. </w:t>
      </w:r>
      <w:r w:rsidRPr="00923530">
        <w:rPr>
          <w:rFonts w:eastAsia="Times New Roman" w:cs="Times New Roman"/>
          <w:sz w:val="26"/>
          <w:szCs w:val="26"/>
        </w:rPr>
        <w:t>Với quy mô đồ án tốt nghiệp thì tiểu mục không nên vượt quá 3 con số</w:t>
      </w:r>
      <w:r>
        <w:rPr>
          <w:rFonts w:eastAsia="Times New Roman" w:cs="Times New Roman"/>
          <w:sz w:val="26"/>
          <w:szCs w:val="26"/>
        </w:rPr>
        <w:t>. Ví dụ: không nên có tiểu mục 3.2.1.1</w:t>
      </w:r>
      <w:r w:rsidR="00A56B67">
        <w:rPr>
          <w:rFonts w:eastAsia="Times New Roman" w:cs="Times New Roman"/>
          <w:sz w:val="26"/>
          <w:szCs w:val="26"/>
        </w:rPr>
        <w:t>.</w:t>
      </w:r>
    </w:p>
    <w:p w14:paraId="6BCA0B06" w14:textId="070D7FD2" w:rsidR="008B7B38" w:rsidRPr="00923530" w:rsidRDefault="00923530" w:rsidP="00006FDE">
      <w:pPr>
        <w:pStyle w:val="ListParagraph"/>
        <w:numPr>
          <w:ilvl w:val="0"/>
          <w:numId w:val="11"/>
        </w:numPr>
        <w:spacing w:after="120" w:line="276" w:lineRule="auto"/>
        <w:ind w:left="714" w:hanging="357"/>
        <w:contextualSpacing w:val="0"/>
        <w:jc w:val="both"/>
        <w:rPr>
          <w:rFonts w:eastAsia="Times New Roman" w:cs="Times New Roman"/>
          <w:sz w:val="26"/>
          <w:szCs w:val="26"/>
        </w:rPr>
      </w:pPr>
      <w:r>
        <w:rPr>
          <w:rFonts w:eastAsia="Times New Roman" w:cs="Times New Roman"/>
          <w:sz w:val="26"/>
          <w:szCs w:val="26"/>
        </w:rPr>
        <w:t>Q</w:t>
      </w:r>
      <w:r w:rsidR="001B1E2C" w:rsidRPr="00923530">
        <w:rPr>
          <w:rFonts w:eastAsia="Times New Roman" w:cs="Times New Roman"/>
          <w:sz w:val="26"/>
          <w:szCs w:val="26"/>
        </w:rPr>
        <w:t>ui ước ghi tài liệu tham khảo: Theo chuẩn của Institute of Electrical an</w:t>
      </w:r>
      <w:r w:rsidR="008B7B38" w:rsidRPr="00923530">
        <w:rPr>
          <w:rFonts w:eastAsia="Times New Roman" w:cs="Times New Roman"/>
          <w:sz w:val="26"/>
          <w:szCs w:val="26"/>
        </w:rPr>
        <w:t xml:space="preserve">d Electronics Engineers (IEEE). Danh mục tài liệu tham khảo </w:t>
      </w:r>
      <w:r w:rsidR="008B7B38" w:rsidRPr="00A671C6">
        <w:rPr>
          <w:rFonts w:eastAsia="Times New Roman" w:cs="Times New Roman"/>
          <w:b/>
          <w:bCs/>
          <w:sz w:val="26"/>
          <w:szCs w:val="26"/>
        </w:rPr>
        <w:t xml:space="preserve">phải </w:t>
      </w:r>
      <w:r w:rsidR="00A56B67" w:rsidRPr="00A671C6">
        <w:rPr>
          <w:rFonts w:eastAsia="Times New Roman" w:cs="Times New Roman"/>
          <w:b/>
          <w:bCs/>
          <w:sz w:val="26"/>
          <w:szCs w:val="26"/>
        </w:rPr>
        <w:t>được trích dẫn trong bài</w:t>
      </w:r>
      <w:r w:rsidR="00A56B67">
        <w:rPr>
          <w:rFonts w:eastAsia="Times New Roman" w:cs="Times New Roman"/>
          <w:sz w:val="26"/>
          <w:szCs w:val="26"/>
        </w:rPr>
        <w:t xml:space="preserve"> và đánh số t</w:t>
      </w:r>
      <w:r w:rsidR="00A671C6">
        <w:rPr>
          <w:rFonts w:eastAsia="Times New Roman" w:cs="Times New Roman"/>
          <w:sz w:val="26"/>
          <w:szCs w:val="26"/>
        </w:rPr>
        <w:t>ă</w:t>
      </w:r>
      <w:r w:rsidR="00A56B67">
        <w:rPr>
          <w:rFonts w:eastAsia="Times New Roman" w:cs="Times New Roman"/>
          <w:sz w:val="26"/>
          <w:szCs w:val="26"/>
        </w:rPr>
        <w:t>ng dần theo thứ tự xuất hiện trong quyển báo cáo đồ án tốt nghiệp</w:t>
      </w:r>
      <w:r w:rsidR="008B7B38" w:rsidRPr="00923530">
        <w:rPr>
          <w:rFonts w:eastAsia="Times New Roman" w:cs="Times New Roman"/>
          <w:sz w:val="26"/>
          <w:szCs w:val="26"/>
        </w:rPr>
        <w:t>.</w:t>
      </w:r>
    </w:p>
    <w:p w14:paraId="7A4DA203" w14:textId="77777777" w:rsidR="001B1E2C" w:rsidRPr="000B5522" w:rsidRDefault="001B1E2C" w:rsidP="000B5522">
      <w:pPr>
        <w:pStyle w:val="ListParagraph"/>
        <w:numPr>
          <w:ilvl w:val="0"/>
          <w:numId w:val="14"/>
        </w:numPr>
        <w:spacing w:after="120" w:line="276" w:lineRule="auto"/>
        <w:ind w:left="1135" w:hanging="284"/>
        <w:contextualSpacing w:val="0"/>
        <w:jc w:val="both"/>
        <w:rPr>
          <w:rFonts w:eastAsia="Times New Roman" w:cs="Times New Roman"/>
          <w:b/>
          <w:sz w:val="26"/>
          <w:szCs w:val="26"/>
        </w:rPr>
      </w:pPr>
      <w:r w:rsidRPr="000B5522">
        <w:rPr>
          <w:rFonts w:eastAsia="Times New Roman" w:cs="Times New Roman"/>
          <w:b/>
          <w:sz w:val="26"/>
          <w:szCs w:val="26"/>
        </w:rPr>
        <w:t>Đối với tài liệu tham khảo là sách:</w:t>
      </w:r>
    </w:p>
    <w:p w14:paraId="22CD9D80" w14:textId="77777777" w:rsidR="008B7B38" w:rsidRDefault="001B1E2C" w:rsidP="008B7B38">
      <w:pPr>
        <w:spacing w:after="120" w:line="276" w:lineRule="auto"/>
        <w:jc w:val="both"/>
        <w:rPr>
          <w:rFonts w:eastAsia="Times New Roman" w:cs="Times New Roman"/>
          <w:sz w:val="26"/>
          <w:szCs w:val="26"/>
        </w:rPr>
      </w:pPr>
      <w:r w:rsidRPr="00C52C2A">
        <w:rPr>
          <w:rFonts w:eastAsia="Times New Roman" w:cs="Times New Roman"/>
          <w:sz w:val="26"/>
          <w:szCs w:val="26"/>
        </w:rPr>
        <w:t xml:space="preserve">Mẫu chuẩn: Họ tên tác giả (năm xuất bản). </w:t>
      </w:r>
      <w:r w:rsidRPr="00C52C2A">
        <w:rPr>
          <w:rFonts w:eastAsia="Times New Roman" w:cs="Times New Roman"/>
          <w:i/>
          <w:iCs/>
          <w:sz w:val="26"/>
          <w:szCs w:val="26"/>
        </w:rPr>
        <w:t>Tên sách</w:t>
      </w:r>
      <w:r w:rsidRPr="00C52C2A">
        <w:rPr>
          <w:rFonts w:eastAsia="Times New Roman" w:cs="Times New Roman"/>
          <w:sz w:val="26"/>
          <w:szCs w:val="26"/>
        </w:rPr>
        <w:t xml:space="preserve">, Nhà xuất bản, Nơi xuất bản. </w:t>
      </w:r>
    </w:p>
    <w:p w14:paraId="3A2260B3" w14:textId="77777777" w:rsidR="008B7B38" w:rsidRPr="008B7B38" w:rsidRDefault="001B1E2C" w:rsidP="008B7B38">
      <w:pPr>
        <w:spacing w:after="120" w:line="276" w:lineRule="auto"/>
        <w:jc w:val="both"/>
        <w:rPr>
          <w:rFonts w:eastAsia="Times New Roman" w:cs="Times New Roman"/>
          <w:i/>
          <w:sz w:val="26"/>
          <w:szCs w:val="26"/>
        </w:rPr>
      </w:pPr>
      <w:r w:rsidRPr="008B7B38">
        <w:rPr>
          <w:rFonts w:eastAsia="Times New Roman" w:cs="Times New Roman"/>
          <w:i/>
          <w:sz w:val="26"/>
          <w:szCs w:val="26"/>
        </w:rPr>
        <w:t xml:space="preserve">Ví dụ: </w:t>
      </w:r>
    </w:p>
    <w:p w14:paraId="0F4D4162" w14:textId="3E64BFE4" w:rsidR="001B1E2C" w:rsidRPr="00C52C2A" w:rsidRDefault="001B1E2C" w:rsidP="008B7B38">
      <w:pPr>
        <w:spacing w:after="120" w:line="276" w:lineRule="auto"/>
        <w:jc w:val="both"/>
        <w:rPr>
          <w:rFonts w:eastAsia="Times New Roman" w:cs="Times New Roman"/>
          <w:sz w:val="26"/>
          <w:szCs w:val="26"/>
        </w:rPr>
      </w:pPr>
      <w:r w:rsidRPr="00C52C2A">
        <w:rPr>
          <w:rFonts w:eastAsia="Times New Roman" w:cs="Times New Roman"/>
          <w:sz w:val="26"/>
          <w:szCs w:val="26"/>
        </w:rPr>
        <w:t xml:space="preserve">[1]. Phạm Thị Thu Hà (2014). </w:t>
      </w:r>
      <w:r w:rsidRPr="00C52C2A">
        <w:rPr>
          <w:rFonts w:eastAsia="Times New Roman" w:cs="Times New Roman"/>
          <w:i/>
          <w:iCs/>
          <w:sz w:val="26"/>
          <w:szCs w:val="26"/>
        </w:rPr>
        <w:t>Giáo trình Quản lý dự án</w:t>
      </w:r>
      <w:r w:rsidRPr="00C52C2A">
        <w:rPr>
          <w:rFonts w:eastAsia="Times New Roman" w:cs="Times New Roman"/>
          <w:sz w:val="26"/>
          <w:szCs w:val="26"/>
        </w:rPr>
        <w:t>, NXB Bách khoa, Hà Nội.</w:t>
      </w:r>
    </w:p>
    <w:p w14:paraId="21D1FC7C" w14:textId="77777777" w:rsidR="001B1E2C" w:rsidRPr="000B5522" w:rsidRDefault="001B1E2C" w:rsidP="000B5522">
      <w:pPr>
        <w:pStyle w:val="ListParagraph"/>
        <w:numPr>
          <w:ilvl w:val="0"/>
          <w:numId w:val="14"/>
        </w:numPr>
        <w:spacing w:after="120" w:line="276" w:lineRule="auto"/>
        <w:ind w:left="1135" w:hanging="284"/>
        <w:contextualSpacing w:val="0"/>
        <w:jc w:val="both"/>
        <w:rPr>
          <w:rFonts w:eastAsia="Times New Roman" w:cs="Times New Roman"/>
          <w:b/>
          <w:sz w:val="26"/>
          <w:szCs w:val="26"/>
        </w:rPr>
      </w:pPr>
      <w:r w:rsidRPr="000B5522">
        <w:rPr>
          <w:rFonts w:eastAsia="Times New Roman" w:cs="Times New Roman"/>
          <w:b/>
          <w:sz w:val="26"/>
          <w:szCs w:val="26"/>
        </w:rPr>
        <w:t>Đối với tài liệu tham khảo là tạp chí:</w:t>
      </w:r>
    </w:p>
    <w:p w14:paraId="3E974817" w14:textId="77777777" w:rsidR="008B7B38" w:rsidRDefault="001B1E2C" w:rsidP="008B7B38">
      <w:pPr>
        <w:spacing w:after="120" w:line="276" w:lineRule="auto"/>
        <w:jc w:val="both"/>
        <w:rPr>
          <w:rFonts w:eastAsia="Times New Roman" w:cs="Times New Roman"/>
          <w:sz w:val="26"/>
          <w:szCs w:val="26"/>
        </w:rPr>
      </w:pPr>
      <w:r w:rsidRPr="00C52C2A">
        <w:rPr>
          <w:rFonts w:eastAsia="Times New Roman" w:cs="Times New Roman"/>
          <w:sz w:val="26"/>
          <w:szCs w:val="26"/>
        </w:rPr>
        <w:t xml:space="preserve">Mẫu chuẩn: Họ tên tác giả (năm xuất bản). “Tên bài báo”, </w:t>
      </w:r>
      <w:r w:rsidRPr="00C52C2A">
        <w:rPr>
          <w:rFonts w:eastAsia="Times New Roman" w:cs="Times New Roman"/>
          <w:i/>
          <w:iCs/>
          <w:sz w:val="26"/>
          <w:szCs w:val="26"/>
        </w:rPr>
        <w:t>Tên tạp chí</w:t>
      </w:r>
      <w:r w:rsidRPr="00C52C2A">
        <w:rPr>
          <w:rFonts w:eastAsia="Times New Roman" w:cs="Times New Roman"/>
          <w:sz w:val="26"/>
          <w:szCs w:val="26"/>
        </w:rPr>
        <w:t xml:space="preserve">, Số ISSN của tạp chí (hoặc số ISBN của Kỷ yếu hội thảo), số phát hành, khoảng trang chứa nội dung bài báo trên tạp chí, chỉ số doi (nếu có). </w:t>
      </w:r>
    </w:p>
    <w:p w14:paraId="43F4CC55" w14:textId="77777777" w:rsidR="008B7B38" w:rsidRPr="008B7B38" w:rsidRDefault="001B1E2C" w:rsidP="008B7B38">
      <w:pPr>
        <w:spacing w:after="120" w:line="276" w:lineRule="auto"/>
        <w:jc w:val="both"/>
        <w:rPr>
          <w:rFonts w:eastAsia="Times New Roman" w:cs="Times New Roman"/>
          <w:i/>
          <w:sz w:val="26"/>
          <w:szCs w:val="26"/>
        </w:rPr>
      </w:pPr>
      <w:r w:rsidRPr="008B7B38">
        <w:rPr>
          <w:rFonts w:eastAsia="Times New Roman" w:cs="Times New Roman"/>
          <w:i/>
          <w:sz w:val="26"/>
          <w:szCs w:val="26"/>
        </w:rPr>
        <w:t xml:space="preserve">Ví dụ </w:t>
      </w:r>
    </w:p>
    <w:p w14:paraId="0FCFD726" w14:textId="6A4C27B0" w:rsidR="001B1E2C" w:rsidRPr="00C52C2A" w:rsidRDefault="001B1E2C" w:rsidP="008B7B38">
      <w:pPr>
        <w:spacing w:after="120" w:line="276" w:lineRule="auto"/>
        <w:jc w:val="both"/>
        <w:rPr>
          <w:rFonts w:eastAsia="Times New Roman" w:cs="Times New Roman"/>
          <w:sz w:val="26"/>
          <w:szCs w:val="26"/>
        </w:rPr>
      </w:pPr>
      <w:r w:rsidRPr="00C52C2A">
        <w:rPr>
          <w:rFonts w:eastAsia="Times New Roman" w:cs="Times New Roman"/>
          <w:sz w:val="26"/>
          <w:szCs w:val="26"/>
        </w:rPr>
        <w:t>[</w:t>
      </w:r>
      <w:r w:rsidR="008B7B38">
        <w:rPr>
          <w:rFonts w:eastAsia="Times New Roman" w:cs="Times New Roman"/>
          <w:sz w:val="26"/>
          <w:szCs w:val="26"/>
        </w:rPr>
        <w:t>2</w:t>
      </w:r>
      <w:r w:rsidRPr="00C52C2A">
        <w:rPr>
          <w:rFonts w:eastAsia="Times New Roman" w:cs="Times New Roman"/>
          <w:sz w:val="26"/>
          <w:szCs w:val="26"/>
        </w:rPr>
        <w:t xml:space="preserve">]. Nguyen P. K. (2005), Flood Simulation in the Vietnam Mekong Delta. </w:t>
      </w:r>
      <w:r w:rsidRPr="00C52C2A">
        <w:rPr>
          <w:rFonts w:eastAsia="Times New Roman" w:cs="Times New Roman"/>
          <w:i/>
          <w:iCs/>
          <w:sz w:val="26"/>
          <w:szCs w:val="26"/>
        </w:rPr>
        <w:t>Proceedings of the 3</w:t>
      </w:r>
      <w:r w:rsidRPr="00C52C2A">
        <w:rPr>
          <w:rFonts w:eastAsia="Times New Roman" w:cs="Times New Roman"/>
          <w:i/>
          <w:iCs/>
          <w:sz w:val="26"/>
          <w:szCs w:val="26"/>
          <w:vertAlign w:val="superscript"/>
        </w:rPr>
        <w:t>rd</w:t>
      </w:r>
      <w:r w:rsidRPr="00C52C2A">
        <w:rPr>
          <w:rFonts w:eastAsia="Times New Roman" w:cs="Times New Roman"/>
          <w:i/>
          <w:iCs/>
          <w:sz w:val="26"/>
          <w:szCs w:val="26"/>
        </w:rPr>
        <w:t xml:space="preserve"> International Symposium on Flood Defense</w:t>
      </w:r>
      <w:r w:rsidRPr="00C52C2A">
        <w:rPr>
          <w:rFonts w:eastAsia="Times New Roman" w:cs="Times New Roman"/>
          <w:sz w:val="26"/>
          <w:szCs w:val="26"/>
        </w:rPr>
        <w:t>. Taylor &amp; Francis Publ., pp.611-616. Netherlands.</w:t>
      </w:r>
    </w:p>
    <w:p w14:paraId="06C00878" w14:textId="77777777" w:rsidR="000B5522" w:rsidRPr="000B5522" w:rsidRDefault="001B1E2C" w:rsidP="000B5522">
      <w:pPr>
        <w:pStyle w:val="ListParagraph"/>
        <w:numPr>
          <w:ilvl w:val="0"/>
          <w:numId w:val="14"/>
        </w:numPr>
        <w:spacing w:after="120" w:line="276" w:lineRule="auto"/>
        <w:ind w:left="1135" w:hanging="284"/>
        <w:contextualSpacing w:val="0"/>
        <w:jc w:val="both"/>
        <w:rPr>
          <w:rFonts w:eastAsia="Times New Roman" w:cs="Times New Roman"/>
          <w:b/>
          <w:sz w:val="26"/>
          <w:szCs w:val="26"/>
        </w:rPr>
      </w:pPr>
      <w:r w:rsidRPr="000B5522">
        <w:rPr>
          <w:rFonts w:eastAsia="Times New Roman" w:cs="Times New Roman"/>
          <w:b/>
          <w:sz w:val="26"/>
          <w:szCs w:val="26"/>
        </w:rPr>
        <w:t xml:space="preserve">Đối với tài liệu tham khảo là bài báo, tài liệu trên trang thông tin điện tử: </w:t>
      </w:r>
    </w:p>
    <w:p w14:paraId="4AE10C9A" w14:textId="77777777" w:rsidR="008B7B38" w:rsidRDefault="001B1E2C" w:rsidP="000B5522">
      <w:pPr>
        <w:spacing w:after="120" w:line="276" w:lineRule="auto"/>
        <w:jc w:val="both"/>
        <w:textAlignment w:val="baseline"/>
        <w:rPr>
          <w:rFonts w:eastAsia="Times New Roman" w:cs="Times New Roman"/>
          <w:sz w:val="26"/>
          <w:szCs w:val="26"/>
        </w:rPr>
      </w:pPr>
      <w:r w:rsidRPr="00C52C2A">
        <w:rPr>
          <w:rFonts w:eastAsia="Times New Roman" w:cs="Times New Roman"/>
          <w:sz w:val="26"/>
          <w:szCs w:val="26"/>
        </w:rPr>
        <w:t xml:space="preserve">Mẫu chuẩn: Họ tên tác giả (năm xuất bản). “Tên bài báo”, tên tổ chức xuất bản, &lt;liên kết đến ấn phẩm/bài báo trên&gt;, ngày tháng năm truy cập. </w:t>
      </w:r>
    </w:p>
    <w:p w14:paraId="26DF4A72" w14:textId="77777777" w:rsidR="008B7B38" w:rsidRPr="008B7B38" w:rsidRDefault="001B1E2C" w:rsidP="000B5522">
      <w:pPr>
        <w:spacing w:after="120" w:line="276" w:lineRule="auto"/>
        <w:jc w:val="both"/>
        <w:textAlignment w:val="baseline"/>
        <w:rPr>
          <w:rFonts w:eastAsia="Times New Roman" w:cs="Times New Roman"/>
          <w:i/>
          <w:sz w:val="26"/>
          <w:szCs w:val="26"/>
        </w:rPr>
      </w:pPr>
      <w:r w:rsidRPr="008B7B38">
        <w:rPr>
          <w:rFonts w:eastAsia="Times New Roman" w:cs="Times New Roman"/>
          <w:i/>
          <w:sz w:val="26"/>
          <w:szCs w:val="26"/>
        </w:rPr>
        <w:t xml:space="preserve">Ví dụ: </w:t>
      </w:r>
    </w:p>
    <w:p w14:paraId="337D85D4" w14:textId="4FB22942" w:rsidR="001B1E2C" w:rsidRDefault="008B7B38" w:rsidP="000B5522">
      <w:pPr>
        <w:spacing w:after="120" w:line="276" w:lineRule="auto"/>
        <w:jc w:val="both"/>
        <w:textAlignment w:val="baseline"/>
        <w:rPr>
          <w:rFonts w:eastAsia="Times New Roman" w:cs="Times New Roman"/>
          <w:sz w:val="26"/>
          <w:szCs w:val="26"/>
        </w:rPr>
      </w:pPr>
      <w:r w:rsidRPr="00C52C2A">
        <w:rPr>
          <w:rFonts w:eastAsia="Times New Roman" w:cs="Times New Roman"/>
          <w:sz w:val="26"/>
          <w:szCs w:val="26"/>
        </w:rPr>
        <w:t>[</w:t>
      </w:r>
      <w:r>
        <w:rPr>
          <w:rFonts w:eastAsia="Times New Roman" w:cs="Times New Roman"/>
          <w:sz w:val="26"/>
          <w:szCs w:val="26"/>
        </w:rPr>
        <w:t>3</w:t>
      </w:r>
      <w:r w:rsidRPr="00C52C2A">
        <w:rPr>
          <w:rFonts w:eastAsia="Times New Roman" w:cs="Times New Roman"/>
          <w:sz w:val="26"/>
          <w:szCs w:val="26"/>
        </w:rPr>
        <w:t>].</w:t>
      </w:r>
      <w:r>
        <w:rPr>
          <w:rFonts w:eastAsia="Times New Roman" w:cs="Times New Roman"/>
          <w:sz w:val="26"/>
          <w:szCs w:val="26"/>
        </w:rPr>
        <w:t xml:space="preserve"> </w:t>
      </w:r>
      <w:r w:rsidR="001B1E2C" w:rsidRPr="00C52C2A">
        <w:rPr>
          <w:rFonts w:eastAsia="Times New Roman" w:cs="Times New Roman"/>
          <w:sz w:val="26"/>
          <w:szCs w:val="26"/>
        </w:rPr>
        <w:t>World Bank (2016), World Development Indicators Online, http://publications.worldbank</w:t>
      </w:r>
      <w:r>
        <w:rPr>
          <w:rFonts w:eastAsia="Times New Roman" w:cs="Times New Roman"/>
          <w:sz w:val="26"/>
          <w:szCs w:val="26"/>
        </w:rPr>
        <w:t>/WDI/, truy cập ngày 17/7/2016.</w:t>
      </w:r>
    </w:p>
    <w:p w14:paraId="5F68E692" w14:textId="57EEA5A7" w:rsidR="00D060EC" w:rsidRPr="000B5522" w:rsidRDefault="00D060EC" w:rsidP="000B5522">
      <w:pPr>
        <w:pStyle w:val="ListParagraph"/>
        <w:numPr>
          <w:ilvl w:val="0"/>
          <w:numId w:val="14"/>
        </w:numPr>
        <w:spacing w:after="120" w:line="276" w:lineRule="auto"/>
        <w:ind w:left="1135" w:hanging="284"/>
        <w:contextualSpacing w:val="0"/>
        <w:jc w:val="both"/>
        <w:rPr>
          <w:rFonts w:eastAsia="Times New Roman" w:cs="Times New Roman"/>
          <w:b/>
          <w:sz w:val="26"/>
          <w:szCs w:val="26"/>
        </w:rPr>
      </w:pPr>
      <w:r w:rsidRPr="000B5522">
        <w:rPr>
          <w:rFonts w:eastAsia="Times New Roman" w:cs="Times New Roman"/>
          <w:b/>
          <w:sz w:val="26"/>
          <w:szCs w:val="26"/>
        </w:rPr>
        <w:t>Trang web</w:t>
      </w:r>
    </w:p>
    <w:p w14:paraId="750532E7" w14:textId="77777777" w:rsidR="00D060EC" w:rsidRPr="00C52C2A" w:rsidRDefault="00D060EC" w:rsidP="008B7B38">
      <w:pPr>
        <w:spacing w:after="120" w:line="276" w:lineRule="auto"/>
        <w:jc w:val="both"/>
        <w:rPr>
          <w:sz w:val="26"/>
          <w:szCs w:val="26"/>
        </w:rPr>
      </w:pPr>
      <w:r w:rsidRPr="00C52C2A">
        <w:rPr>
          <w:sz w:val="26"/>
          <w:szCs w:val="26"/>
        </w:rPr>
        <w:t xml:space="preserve">(Các) tác giả. “Tiêu đề.” Internet: http://www.(url), tháng ngày năm cập nhật . </w:t>
      </w:r>
    </w:p>
    <w:p w14:paraId="1E4BA000" w14:textId="77777777" w:rsidR="00D060EC" w:rsidRPr="008B7B38" w:rsidRDefault="00D060EC" w:rsidP="008B7B38">
      <w:pPr>
        <w:spacing w:after="120" w:line="276" w:lineRule="auto"/>
        <w:jc w:val="both"/>
        <w:textAlignment w:val="baseline"/>
        <w:rPr>
          <w:rFonts w:eastAsia="Times New Roman" w:cs="Times New Roman"/>
          <w:i/>
          <w:sz w:val="26"/>
          <w:szCs w:val="26"/>
        </w:rPr>
      </w:pPr>
      <w:r w:rsidRPr="008B7B38">
        <w:rPr>
          <w:rFonts w:eastAsia="Times New Roman" w:cs="Times New Roman"/>
          <w:i/>
          <w:sz w:val="26"/>
          <w:szCs w:val="26"/>
        </w:rPr>
        <w:t xml:space="preserve">Ví dụ: </w:t>
      </w:r>
    </w:p>
    <w:p w14:paraId="7955DD7E" w14:textId="2F905015" w:rsidR="00D060EC" w:rsidRPr="00C52C2A" w:rsidRDefault="00D060EC" w:rsidP="008B7B38">
      <w:pPr>
        <w:spacing w:after="120" w:line="276" w:lineRule="auto"/>
        <w:jc w:val="both"/>
        <w:rPr>
          <w:rFonts w:eastAsia="Times New Roman" w:cs="Times New Roman"/>
          <w:sz w:val="26"/>
          <w:szCs w:val="26"/>
        </w:rPr>
      </w:pPr>
      <w:r w:rsidRPr="00C52C2A">
        <w:rPr>
          <w:sz w:val="26"/>
          <w:szCs w:val="26"/>
        </w:rPr>
        <w:t>[</w:t>
      </w:r>
      <w:r w:rsidR="008B7B38">
        <w:rPr>
          <w:sz w:val="26"/>
          <w:szCs w:val="26"/>
        </w:rPr>
        <w:t>4</w:t>
      </w:r>
      <w:r w:rsidRPr="00C52C2A">
        <w:rPr>
          <w:sz w:val="26"/>
          <w:szCs w:val="26"/>
        </w:rPr>
        <w:t>] M. Duncan. “Engineering Concepts on Ice.” Internet: www.iceengg.edu/staff.html, Oct. 25, 2000</w:t>
      </w:r>
    </w:p>
    <w:p w14:paraId="279944D5" w14:textId="093F074B" w:rsidR="00D060EC" w:rsidRPr="000B5522" w:rsidRDefault="00D060EC" w:rsidP="000B5522">
      <w:pPr>
        <w:pStyle w:val="ListParagraph"/>
        <w:numPr>
          <w:ilvl w:val="0"/>
          <w:numId w:val="14"/>
        </w:numPr>
        <w:spacing w:after="120" w:line="276" w:lineRule="auto"/>
        <w:ind w:left="1135" w:hanging="284"/>
        <w:contextualSpacing w:val="0"/>
        <w:jc w:val="both"/>
        <w:rPr>
          <w:rFonts w:eastAsia="Times New Roman" w:cs="Times New Roman"/>
          <w:b/>
          <w:sz w:val="26"/>
          <w:szCs w:val="26"/>
        </w:rPr>
      </w:pPr>
      <w:r w:rsidRPr="000B5522">
        <w:rPr>
          <w:rFonts w:eastAsia="Times New Roman" w:cs="Times New Roman"/>
          <w:b/>
          <w:sz w:val="26"/>
          <w:szCs w:val="26"/>
        </w:rPr>
        <w:t xml:space="preserve">Đồ án tốt nghiệp </w:t>
      </w:r>
    </w:p>
    <w:p w14:paraId="678DBD69" w14:textId="1BBA87BE" w:rsidR="00D060EC" w:rsidRPr="00C52C2A" w:rsidRDefault="00D060EC" w:rsidP="008B7B38">
      <w:pPr>
        <w:spacing w:after="120" w:line="276" w:lineRule="auto"/>
        <w:jc w:val="both"/>
        <w:rPr>
          <w:sz w:val="26"/>
          <w:szCs w:val="26"/>
        </w:rPr>
      </w:pPr>
      <w:r w:rsidRPr="00C52C2A">
        <w:rPr>
          <w:sz w:val="26"/>
          <w:szCs w:val="26"/>
        </w:rPr>
        <w:t xml:space="preserve">Tác giả. “Tiêu đề Đồ án,” Cấp độ bằng cấp, trường, địa điểm, năm. </w:t>
      </w:r>
    </w:p>
    <w:p w14:paraId="34F3E1D3" w14:textId="77777777" w:rsidR="00D060EC" w:rsidRPr="008B7B38" w:rsidRDefault="00D060EC" w:rsidP="008B7B38">
      <w:pPr>
        <w:spacing w:after="120" w:line="276" w:lineRule="auto"/>
        <w:jc w:val="both"/>
        <w:textAlignment w:val="baseline"/>
        <w:rPr>
          <w:rFonts w:eastAsia="Times New Roman" w:cs="Times New Roman"/>
          <w:i/>
          <w:sz w:val="26"/>
          <w:szCs w:val="26"/>
        </w:rPr>
      </w:pPr>
      <w:r w:rsidRPr="008B7B38">
        <w:rPr>
          <w:rFonts w:eastAsia="Times New Roman" w:cs="Times New Roman"/>
          <w:i/>
          <w:sz w:val="26"/>
          <w:szCs w:val="26"/>
        </w:rPr>
        <w:t xml:space="preserve">Ví dụ: </w:t>
      </w:r>
    </w:p>
    <w:p w14:paraId="1A3514A9" w14:textId="3EDA67A4" w:rsidR="00D060EC" w:rsidRPr="00C52C2A" w:rsidRDefault="00D060EC" w:rsidP="008B7B38">
      <w:pPr>
        <w:spacing w:after="120" w:line="276" w:lineRule="auto"/>
        <w:jc w:val="both"/>
        <w:rPr>
          <w:sz w:val="26"/>
          <w:szCs w:val="26"/>
        </w:rPr>
      </w:pPr>
      <w:r w:rsidRPr="00C52C2A">
        <w:rPr>
          <w:sz w:val="26"/>
          <w:szCs w:val="26"/>
        </w:rPr>
        <w:t>[</w:t>
      </w:r>
      <w:r w:rsidR="008B7B38">
        <w:rPr>
          <w:sz w:val="26"/>
          <w:szCs w:val="26"/>
        </w:rPr>
        <w:t>5</w:t>
      </w:r>
      <w:r w:rsidRPr="00C52C2A">
        <w:rPr>
          <w:sz w:val="26"/>
          <w:szCs w:val="26"/>
        </w:rPr>
        <w:t xml:space="preserve">] S. Mack. “Desperate Optimism,” M.A. thesis, University of Calgary, Canada, 2000. </w:t>
      </w:r>
    </w:p>
    <w:p w14:paraId="64915519" w14:textId="05A827A1" w:rsidR="001B1E2C" w:rsidRPr="00C52C2A" w:rsidRDefault="00B86437" w:rsidP="004F721A">
      <w:pPr>
        <w:spacing w:after="0" w:line="276" w:lineRule="auto"/>
        <w:ind w:left="5040" w:firstLine="720"/>
        <w:rPr>
          <w:rFonts w:eastAsia="Times New Roman" w:cs="Times New Roman"/>
          <w:b/>
          <w:bCs/>
          <w:sz w:val="26"/>
          <w:szCs w:val="26"/>
        </w:rPr>
      </w:pPr>
      <w:r w:rsidRPr="00C52C2A">
        <w:rPr>
          <w:rFonts w:eastAsia="Times New Roman" w:cs="Times New Roman"/>
          <w:b/>
          <w:bCs/>
          <w:sz w:val="26"/>
          <w:szCs w:val="26"/>
        </w:rPr>
        <w:lastRenderedPageBreak/>
        <w:t>KHOA ĐIỆN – ĐIỆN TỬ</w:t>
      </w:r>
    </w:p>
    <w:sectPr w:rsidR="001B1E2C" w:rsidRPr="00C52C2A" w:rsidSect="00F40A36">
      <w:headerReference w:type="default" r:id="rId7"/>
      <w:pgSz w:w="11907" w:h="16840" w:code="9"/>
      <w:pgMar w:top="720" w:right="851" w:bottom="900"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F5B9A" w14:textId="77777777" w:rsidR="00DE7FC6" w:rsidRDefault="00DE7FC6" w:rsidP="001B1E2C">
      <w:pPr>
        <w:spacing w:after="0" w:line="240" w:lineRule="auto"/>
      </w:pPr>
      <w:r>
        <w:separator/>
      </w:r>
    </w:p>
  </w:endnote>
  <w:endnote w:type="continuationSeparator" w:id="0">
    <w:p w14:paraId="658081DD" w14:textId="77777777" w:rsidR="00DE7FC6" w:rsidRDefault="00DE7FC6" w:rsidP="001B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NI-Times">
    <w:altName w:val="Calibri"/>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FFC65" w14:textId="77777777" w:rsidR="00DE7FC6" w:rsidRDefault="00DE7FC6" w:rsidP="001B1E2C">
      <w:pPr>
        <w:spacing w:after="0" w:line="240" w:lineRule="auto"/>
      </w:pPr>
      <w:r>
        <w:separator/>
      </w:r>
    </w:p>
  </w:footnote>
  <w:footnote w:type="continuationSeparator" w:id="0">
    <w:p w14:paraId="16849F1B" w14:textId="77777777" w:rsidR="00DE7FC6" w:rsidRDefault="00DE7FC6" w:rsidP="001B1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8828157"/>
      <w:docPartObj>
        <w:docPartGallery w:val="Page Numbers (Top of Page)"/>
        <w:docPartUnique/>
      </w:docPartObj>
    </w:sdtPr>
    <w:sdtEndPr>
      <w:rPr>
        <w:noProof/>
      </w:rPr>
    </w:sdtEndPr>
    <w:sdtContent>
      <w:p w14:paraId="3654C204" w14:textId="68810B2E" w:rsidR="001B1E2C" w:rsidRDefault="001B1E2C">
        <w:pPr>
          <w:pStyle w:val="Header"/>
          <w:jc w:val="center"/>
        </w:pPr>
        <w:r>
          <w:fldChar w:fldCharType="begin"/>
        </w:r>
        <w:r>
          <w:instrText xml:space="preserve"> PAGE   \* MERGEFORMAT </w:instrText>
        </w:r>
        <w:r>
          <w:fldChar w:fldCharType="separate"/>
        </w:r>
        <w:r w:rsidR="00E677A6">
          <w:rPr>
            <w:noProof/>
          </w:rPr>
          <w:t>2</w:t>
        </w:r>
        <w:r>
          <w:rPr>
            <w:noProof/>
          </w:rPr>
          <w:fldChar w:fldCharType="end"/>
        </w:r>
      </w:p>
    </w:sdtContent>
  </w:sdt>
  <w:p w14:paraId="37E501BF" w14:textId="77777777" w:rsidR="001B1E2C" w:rsidRDefault="001B1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CFB5"/>
      </v:shape>
    </w:pict>
  </w:numPicBullet>
  <w:abstractNum w:abstractNumId="0" w15:restartNumberingAfterBreak="0">
    <w:nsid w:val="11A35308"/>
    <w:multiLevelType w:val="hybridMultilevel"/>
    <w:tmpl w:val="13502002"/>
    <w:lvl w:ilvl="0" w:tplc="8DAA2272">
      <w:numFmt w:val="bullet"/>
      <w:lvlText w:val="–"/>
      <w:lvlJc w:val="left"/>
      <w:pPr>
        <w:ind w:left="720" w:hanging="360"/>
      </w:pPr>
      <w:rPr>
        <w:rFonts w:ascii="VNI-Times" w:eastAsia="Times New Roman" w:hAnsi="VNI-Times" w:cs="Arial" w:hint="default"/>
      </w:rPr>
    </w:lvl>
    <w:lvl w:ilvl="1" w:tplc="6B8897B6">
      <w:numFmt w:val="bullet"/>
      <w:lvlText w:val="-"/>
      <w:lvlJc w:val="left"/>
      <w:pPr>
        <w:ind w:left="1440" w:hanging="360"/>
      </w:pPr>
      <w:rPr>
        <w:rFonts w:ascii="Times New Roman" w:eastAsiaTheme="minorHAnsi" w:hAnsi="Times New Roman"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803F2"/>
    <w:multiLevelType w:val="hybridMultilevel"/>
    <w:tmpl w:val="284EAB08"/>
    <w:lvl w:ilvl="0" w:tplc="04090007">
      <w:start w:val="1"/>
      <w:numFmt w:val="bullet"/>
      <w:lvlText w:val=""/>
      <w:lvlPicBulletId w:val="0"/>
      <w:lvlJc w:val="left"/>
      <w:pPr>
        <w:ind w:left="1287" w:hanging="360"/>
      </w:pPr>
      <w:rPr>
        <w:rFonts w:ascii="Symbol" w:hAnsi="Symbol" w:hint="default"/>
      </w:rPr>
    </w:lvl>
    <w:lvl w:ilvl="1" w:tplc="04090007">
      <w:start w:val="1"/>
      <w:numFmt w:val="bullet"/>
      <w:lvlText w:val=""/>
      <w:lvlPicBulletId w:val="0"/>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E170538"/>
    <w:multiLevelType w:val="hybridMultilevel"/>
    <w:tmpl w:val="B3E4D2E6"/>
    <w:lvl w:ilvl="0" w:tplc="6C7C5FE4">
      <w:start w:val="3"/>
      <w:numFmt w:val="lowerLetter"/>
      <w:lvlText w:val="%1."/>
      <w:lvlJc w:val="left"/>
      <w:pPr>
        <w:tabs>
          <w:tab w:val="num" w:pos="720"/>
        </w:tabs>
        <w:ind w:left="720" w:hanging="360"/>
      </w:pPr>
    </w:lvl>
    <w:lvl w:ilvl="1" w:tplc="40906654" w:tentative="1">
      <w:start w:val="1"/>
      <w:numFmt w:val="decimal"/>
      <w:lvlText w:val="%2."/>
      <w:lvlJc w:val="left"/>
      <w:pPr>
        <w:tabs>
          <w:tab w:val="num" w:pos="1440"/>
        </w:tabs>
        <w:ind w:left="1440" w:hanging="360"/>
      </w:pPr>
    </w:lvl>
    <w:lvl w:ilvl="2" w:tplc="3DDCA738" w:tentative="1">
      <w:start w:val="1"/>
      <w:numFmt w:val="decimal"/>
      <w:lvlText w:val="%3."/>
      <w:lvlJc w:val="left"/>
      <w:pPr>
        <w:tabs>
          <w:tab w:val="num" w:pos="2160"/>
        </w:tabs>
        <w:ind w:left="2160" w:hanging="360"/>
      </w:pPr>
    </w:lvl>
    <w:lvl w:ilvl="3" w:tplc="9B00D932" w:tentative="1">
      <w:start w:val="1"/>
      <w:numFmt w:val="decimal"/>
      <w:lvlText w:val="%4."/>
      <w:lvlJc w:val="left"/>
      <w:pPr>
        <w:tabs>
          <w:tab w:val="num" w:pos="2880"/>
        </w:tabs>
        <w:ind w:left="2880" w:hanging="360"/>
      </w:pPr>
    </w:lvl>
    <w:lvl w:ilvl="4" w:tplc="0D526170" w:tentative="1">
      <w:start w:val="1"/>
      <w:numFmt w:val="decimal"/>
      <w:lvlText w:val="%5."/>
      <w:lvlJc w:val="left"/>
      <w:pPr>
        <w:tabs>
          <w:tab w:val="num" w:pos="3600"/>
        </w:tabs>
        <w:ind w:left="3600" w:hanging="360"/>
      </w:pPr>
    </w:lvl>
    <w:lvl w:ilvl="5" w:tplc="A19ECC64" w:tentative="1">
      <w:start w:val="1"/>
      <w:numFmt w:val="decimal"/>
      <w:lvlText w:val="%6."/>
      <w:lvlJc w:val="left"/>
      <w:pPr>
        <w:tabs>
          <w:tab w:val="num" w:pos="4320"/>
        </w:tabs>
        <w:ind w:left="4320" w:hanging="360"/>
      </w:pPr>
    </w:lvl>
    <w:lvl w:ilvl="6" w:tplc="A98CFB0C" w:tentative="1">
      <w:start w:val="1"/>
      <w:numFmt w:val="decimal"/>
      <w:lvlText w:val="%7."/>
      <w:lvlJc w:val="left"/>
      <w:pPr>
        <w:tabs>
          <w:tab w:val="num" w:pos="5040"/>
        </w:tabs>
        <w:ind w:left="5040" w:hanging="360"/>
      </w:pPr>
    </w:lvl>
    <w:lvl w:ilvl="7" w:tplc="9F32C346" w:tentative="1">
      <w:start w:val="1"/>
      <w:numFmt w:val="decimal"/>
      <w:lvlText w:val="%8."/>
      <w:lvlJc w:val="left"/>
      <w:pPr>
        <w:tabs>
          <w:tab w:val="num" w:pos="5760"/>
        </w:tabs>
        <w:ind w:left="5760" w:hanging="360"/>
      </w:pPr>
    </w:lvl>
    <w:lvl w:ilvl="8" w:tplc="0CD22EB6" w:tentative="1">
      <w:start w:val="1"/>
      <w:numFmt w:val="decimal"/>
      <w:lvlText w:val="%9."/>
      <w:lvlJc w:val="left"/>
      <w:pPr>
        <w:tabs>
          <w:tab w:val="num" w:pos="6480"/>
        </w:tabs>
        <w:ind w:left="6480" w:hanging="360"/>
      </w:pPr>
    </w:lvl>
  </w:abstractNum>
  <w:abstractNum w:abstractNumId="3" w15:restartNumberingAfterBreak="0">
    <w:nsid w:val="20564564"/>
    <w:multiLevelType w:val="multilevel"/>
    <w:tmpl w:val="B9CC5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0A61CC"/>
    <w:multiLevelType w:val="multilevel"/>
    <w:tmpl w:val="386C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3C0E3B"/>
    <w:multiLevelType w:val="multilevel"/>
    <w:tmpl w:val="58EEF8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DD151E"/>
    <w:multiLevelType w:val="hybridMultilevel"/>
    <w:tmpl w:val="957E6E9A"/>
    <w:lvl w:ilvl="0" w:tplc="04090007">
      <w:start w:val="1"/>
      <w:numFmt w:val="bullet"/>
      <w:lvlText w:val=""/>
      <w:lvlPicBulletId w:val="0"/>
      <w:lvlJc w:val="left"/>
      <w:pPr>
        <w:ind w:left="1287" w:hanging="360"/>
      </w:pPr>
      <w:rPr>
        <w:rFonts w:ascii="Symbol" w:hAnsi="Symbol" w:hint="default"/>
      </w:rPr>
    </w:lvl>
    <w:lvl w:ilvl="1" w:tplc="8DAA2272">
      <w:numFmt w:val="bullet"/>
      <w:lvlText w:val="–"/>
      <w:lvlJc w:val="left"/>
      <w:pPr>
        <w:ind w:left="2007" w:hanging="360"/>
      </w:pPr>
      <w:rPr>
        <w:rFonts w:ascii="VNI-Times" w:eastAsia="Times New Roman" w:hAnsi="VNI-Times" w:cs="Aria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5C87D2F"/>
    <w:multiLevelType w:val="multilevel"/>
    <w:tmpl w:val="8B945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8D716B"/>
    <w:multiLevelType w:val="multilevel"/>
    <w:tmpl w:val="C2629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243879"/>
    <w:multiLevelType w:val="hybridMultilevel"/>
    <w:tmpl w:val="68C27130"/>
    <w:lvl w:ilvl="0" w:tplc="B5727F2C">
      <w:start w:val="2"/>
      <w:numFmt w:val="lowerLetter"/>
      <w:lvlText w:val="%1."/>
      <w:lvlJc w:val="left"/>
      <w:pPr>
        <w:tabs>
          <w:tab w:val="num" w:pos="720"/>
        </w:tabs>
        <w:ind w:left="720" w:hanging="360"/>
      </w:pPr>
    </w:lvl>
    <w:lvl w:ilvl="1" w:tplc="44AA9F58" w:tentative="1">
      <w:start w:val="1"/>
      <w:numFmt w:val="decimal"/>
      <w:lvlText w:val="%2."/>
      <w:lvlJc w:val="left"/>
      <w:pPr>
        <w:tabs>
          <w:tab w:val="num" w:pos="1440"/>
        </w:tabs>
        <w:ind w:left="1440" w:hanging="360"/>
      </w:pPr>
    </w:lvl>
    <w:lvl w:ilvl="2" w:tplc="72162504" w:tentative="1">
      <w:start w:val="1"/>
      <w:numFmt w:val="decimal"/>
      <w:lvlText w:val="%3."/>
      <w:lvlJc w:val="left"/>
      <w:pPr>
        <w:tabs>
          <w:tab w:val="num" w:pos="2160"/>
        </w:tabs>
        <w:ind w:left="2160" w:hanging="360"/>
      </w:pPr>
    </w:lvl>
    <w:lvl w:ilvl="3" w:tplc="57F6E6CE" w:tentative="1">
      <w:start w:val="1"/>
      <w:numFmt w:val="decimal"/>
      <w:lvlText w:val="%4."/>
      <w:lvlJc w:val="left"/>
      <w:pPr>
        <w:tabs>
          <w:tab w:val="num" w:pos="2880"/>
        </w:tabs>
        <w:ind w:left="2880" w:hanging="360"/>
      </w:pPr>
    </w:lvl>
    <w:lvl w:ilvl="4" w:tplc="FA46F848" w:tentative="1">
      <w:start w:val="1"/>
      <w:numFmt w:val="decimal"/>
      <w:lvlText w:val="%5."/>
      <w:lvlJc w:val="left"/>
      <w:pPr>
        <w:tabs>
          <w:tab w:val="num" w:pos="3600"/>
        </w:tabs>
        <w:ind w:left="3600" w:hanging="360"/>
      </w:pPr>
    </w:lvl>
    <w:lvl w:ilvl="5" w:tplc="9EEC2CD2" w:tentative="1">
      <w:start w:val="1"/>
      <w:numFmt w:val="decimal"/>
      <w:lvlText w:val="%6."/>
      <w:lvlJc w:val="left"/>
      <w:pPr>
        <w:tabs>
          <w:tab w:val="num" w:pos="4320"/>
        </w:tabs>
        <w:ind w:left="4320" w:hanging="360"/>
      </w:pPr>
    </w:lvl>
    <w:lvl w:ilvl="6" w:tplc="CF965158" w:tentative="1">
      <w:start w:val="1"/>
      <w:numFmt w:val="decimal"/>
      <w:lvlText w:val="%7."/>
      <w:lvlJc w:val="left"/>
      <w:pPr>
        <w:tabs>
          <w:tab w:val="num" w:pos="5040"/>
        </w:tabs>
        <w:ind w:left="5040" w:hanging="360"/>
      </w:pPr>
    </w:lvl>
    <w:lvl w:ilvl="7" w:tplc="10D89994" w:tentative="1">
      <w:start w:val="1"/>
      <w:numFmt w:val="decimal"/>
      <w:lvlText w:val="%8."/>
      <w:lvlJc w:val="left"/>
      <w:pPr>
        <w:tabs>
          <w:tab w:val="num" w:pos="5760"/>
        </w:tabs>
        <w:ind w:left="5760" w:hanging="360"/>
      </w:pPr>
    </w:lvl>
    <w:lvl w:ilvl="8" w:tplc="3A1C8EC0" w:tentative="1">
      <w:start w:val="1"/>
      <w:numFmt w:val="decimal"/>
      <w:lvlText w:val="%9."/>
      <w:lvlJc w:val="left"/>
      <w:pPr>
        <w:tabs>
          <w:tab w:val="num" w:pos="6480"/>
        </w:tabs>
        <w:ind w:left="6480" w:hanging="360"/>
      </w:pPr>
    </w:lvl>
  </w:abstractNum>
  <w:abstractNum w:abstractNumId="10" w15:restartNumberingAfterBreak="0">
    <w:nsid w:val="655E2232"/>
    <w:multiLevelType w:val="multilevel"/>
    <w:tmpl w:val="0C8A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672DF8"/>
    <w:multiLevelType w:val="hybridMultilevel"/>
    <w:tmpl w:val="764CE3A8"/>
    <w:lvl w:ilvl="0" w:tplc="84E0136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7D5E5996"/>
    <w:multiLevelType w:val="multilevel"/>
    <w:tmpl w:val="0CB4BC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F87782"/>
    <w:multiLevelType w:val="multilevel"/>
    <w:tmpl w:val="0212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0711288">
    <w:abstractNumId w:val="8"/>
  </w:num>
  <w:num w:numId="2" w16cid:durableId="1647738639">
    <w:abstractNumId w:val="5"/>
    <w:lvlOverride w:ilvl="0">
      <w:lvl w:ilvl="0">
        <w:numFmt w:val="decimal"/>
        <w:lvlText w:val="%1."/>
        <w:lvlJc w:val="left"/>
      </w:lvl>
    </w:lvlOverride>
  </w:num>
  <w:num w:numId="3" w16cid:durableId="952712229">
    <w:abstractNumId w:val="13"/>
  </w:num>
  <w:num w:numId="4" w16cid:durableId="415326817">
    <w:abstractNumId w:val="4"/>
  </w:num>
  <w:num w:numId="5" w16cid:durableId="225385656">
    <w:abstractNumId w:val="10"/>
  </w:num>
  <w:num w:numId="6" w16cid:durableId="1453356753">
    <w:abstractNumId w:val="12"/>
    <w:lvlOverride w:ilvl="0">
      <w:lvl w:ilvl="0">
        <w:numFmt w:val="decimal"/>
        <w:lvlText w:val="%1."/>
        <w:lvlJc w:val="left"/>
      </w:lvl>
    </w:lvlOverride>
  </w:num>
  <w:num w:numId="7" w16cid:durableId="1247837019">
    <w:abstractNumId w:val="7"/>
    <w:lvlOverride w:ilvl="0">
      <w:lvl w:ilvl="0">
        <w:numFmt w:val="lowerLetter"/>
        <w:lvlText w:val="%1."/>
        <w:lvlJc w:val="left"/>
      </w:lvl>
    </w:lvlOverride>
  </w:num>
  <w:num w:numId="8" w16cid:durableId="1993755014">
    <w:abstractNumId w:val="9"/>
  </w:num>
  <w:num w:numId="9" w16cid:durableId="856428352">
    <w:abstractNumId w:val="2"/>
  </w:num>
  <w:num w:numId="10" w16cid:durableId="1802263441">
    <w:abstractNumId w:val="3"/>
  </w:num>
  <w:num w:numId="11" w16cid:durableId="43867916">
    <w:abstractNumId w:val="0"/>
  </w:num>
  <w:num w:numId="12" w16cid:durableId="427123889">
    <w:abstractNumId w:val="1"/>
  </w:num>
  <w:num w:numId="13" w16cid:durableId="1924293848">
    <w:abstractNumId w:val="6"/>
  </w:num>
  <w:num w:numId="14" w16cid:durableId="17534275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E2C"/>
    <w:rsid w:val="00010C46"/>
    <w:rsid w:val="0006068C"/>
    <w:rsid w:val="00082124"/>
    <w:rsid w:val="000B5522"/>
    <w:rsid w:val="00121622"/>
    <w:rsid w:val="001613F0"/>
    <w:rsid w:val="00174B27"/>
    <w:rsid w:val="001827B7"/>
    <w:rsid w:val="001A5BB7"/>
    <w:rsid w:val="001B1E2C"/>
    <w:rsid w:val="00214930"/>
    <w:rsid w:val="00227294"/>
    <w:rsid w:val="002B5713"/>
    <w:rsid w:val="00365494"/>
    <w:rsid w:val="003A2723"/>
    <w:rsid w:val="0040660D"/>
    <w:rsid w:val="004D54AE"/>
    <w:rsid w:val="004F721A"/>
    <w:rsid w:val="00557728"/>
    <w:rsid w:val="0056438A"/>
    <w:rsid w:val="00582CFC"/>
    <w:rsid w:val="007D3DF4"/>
    <w:rsid w:val="007D4610"/>
    <w:rsid w:val="007F7622"/>
    <w:rsid w:val="00845C8E"/>
    <w:rsid w:val="008A346C"/>
    <w:rsid w:val="008B7B38"/>
    <w:rsid w:val="00923530"/>
    <w:rsid w:val="0096559B"/>
    <w:rsid w:val="009806D2"/>
    <w:rsid w:val="009C76D1"/>
    <w:rsid w:val="009F4873"/>
    <w:rsid w:val="00A166A3"/>
    <w:rsid w:val="00A56B67"/>
    <w:rsid w:val="00A635F3"/>
    <w:rsid w:val="00A671C6"/>
    <w:rsid w:val="00AC482A"/>
    <w:rsid w:val="00AD6BC0"/>
    <w:rsid w:val="00B045EE"/>
    <w:rsid w:val="00B36489"/>
    <w:rsid w:val="00B86437"/>
    <w:rsid w:val="00C22FAF"/>
    <w:rsid w:val="00C52C2A"/>
    <w:rsid w:val="00C60A4C"/>
    <w:rsid w:val="00C96FE8"/>
    <w:rsid w:val="00CB3486"/>
    <w:rsid w:val="00D060EC"/>
    <w:rsid w:val="00DB7754"/>
    <w:rsid w:val="00DE7FC6"/>
    <w:rsid w:val="00E677A6"/>
    <w:rsid w:val="00F22C15"/>
    <w:rsid w:val="00F40A36"/>
    <w:rsid w:val="00F77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551F8"/>
  <w15:chartTrackingRefBased/>
  <w15:docId w15:val="{B2A7F989-2135-44BA-BC97-D29A4334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B1E2C"/>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1B1E2C"/>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1E2C"/>
    <w:rPr>
      <w:rFonts w:eastAsia="Times New Roman" w:cs="Times New Roman"/>
      <w:b/>
      <w:bCs/>
      <w:sz w:val="36"/>
      <w:szCs w:val="36"/>
    </w:rPr>
  </w:style>
  <w:style w:type="character" w:customStyle="1" w:styleId="Heading3Char">
    <w:name w:val="Heading 3 Char"/>
    <w:basedOn w:val="DefaultParagraphFont"/>
    <w:link w:val="Heading3"/>
    <w:uiPriority w:val="9"/>
    <w:rsid w:val="001B1E2C"/>
    <w:rPr>
      <w:rFonts w:eastAsia="Times New Roman" w:cs="Times New Roman"/>
      <w:b/>
      <w:bCs/>
      <w:sz w:val="27"/>
      <w:szCs w:val="27"/>
    </w:rPr>
  </w:style>
  <w:style w:type="paragraph" w:styleId="NormalWeb">
    <w:name w:val="Normal (Web)"/>
    <w:basedOn w:val="Normal"/>
    <w:uiPriority w:val="99"/>
    <w:semiHidden/>
    <w:unhideWhenUsed/>
    <w:rsid w:val="001B1E2C"/>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1B1E2C"/>
  </w:style>
  <w:style w:type="paragraph" w:styleId="Header">
    <w:name w:val="header"/>
    <w:basedOn w:val="Normal"/>
    <w:link w:val="HeaderChar"/>
    <w:uiPriority w:val="99"/>
    <w:unhideWhenUsed/>
    <w:rsid w:val="001B1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E2C"/>
  </w:style>
  <w:style w:type="paragraph" w:styleId="Footer">
    <w:name w:val="footer"/>
    <w:basedOn w:val="Normal"/>
    <w:link w:val="FooterChar"/>
    <w:uiPriority w:val="99"/>
    <w:unhideWhenUsed/>
    <w:rsid w:val="001B1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E2C"/>
  </w:style>
  <w:style w:type="paragraph" w:styleId="ListParagraph">
    <w:name w:val="List Paragraph"/>
    <w:basedOn w:val="Normal"/>
    <w:uiPriority w:val="34"/>
    <w:qFormat/>
    <w:rsid w:val="00082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33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Nhu Nguyen Truong</cp:lastModifiedBy>
  <cp:revision>31</cp:revision>
  <dcterms:created xsi:type="dcterms:W3CDTF">2022-11-07T00:42:00Z</dcterms:created>
  <dcterms:modified xsi:type="dcterms:W3CDTF">2024-09-20T01:20:00Z</dcterms:modified>
</cp:coreProperties>
</file>